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C2" w:rsidRPr="0022790A" w:rsidRDefault="000F2EC2" w:rsidP="000F2EC2">
      <w:pPr>
        <w:spacing w:after="0"/>
        <w:rPr>
          <w:b/>
        </w:rPr>
      </w:pPr>
      <w:r w:rsidRPr="00202B43">
        <w:rPr>
          <w:b/>
          <w:bCs/>
        </w:rPr>
        <w:t>CENTRO EDUCACIONAL DE ADULTOS ISABEL LA CATOLICA.</w:t>
      </w:r>
      <w:r>
        <w:t xml:space="preserve">            </w:t>
      </w:r>
      <w:r w:rsidRPr="0022790A">
        <w:rPr>
          <w:b/>
        </w:rPr>
        <w:t>DEPARTAMENTO DE LENGUAJE</w:t>
      </w:r>
    </w:p>
    <w:p w:rsidR="000F2EC2" w:rsidRDefault="000F2EC2" w:rsidP="000F2EC2">
      <w:pPr>
        <w:spacing w:after="0"/>
      </w:pPr>
      <w:r>
        <w:t xml:space="preserve">Unidad Técnica Pedagógica                                                                               </w:t>
      </w:r>
    </w:p>
    <w:p w:rsidR="000F2EC2" w:rsidRDefault="000F2EC2" w:rsidP="000F2EC2">
      <w:pPr>
        <w:spacing w:after="0"/>
      </w:pPr>
      <w:r>
        <w:t>Puente Alto.</w:t>
      </w:r>
    </w:p>
    <w:p w:rsidR="000F2EC2" w:rsidRDefault="000F2EC2" w:rsidP="000F2EC2">
      <w:pPr>
        <w:spacing w:after="0"/>
      </w:pPr>
    </w:p>
    <w:p w:rsidR="000F2EC2" w:rsidRDefault="000F2EC2" w:rsidP="000F2EC2">
      <w:pPr>
        <w:spacing w:after="0" w:line="240" w:lineRule="auto"/>
        <w:jc w:val="center"/>
        <w:rPr>
          <w:b/>
          <w:bCs/>
          <w:sz w:val="32"/>
          <w:szCs w:val="32"/>
        </w:rPr>
      </w:pPr>
      <w:r>
        <w:rPr>
          <w:b/>
          <w:bCs/>
          <w:sz w:val="32"/>
          <w:szCs w:val="32"/>
        </w:rPr>
        <w:t xml:space="preserve">EVALUACIÓN DE LENGUAJE N°7 </w:t>
      </w:r>
    </w:p>
    <w:p w:rsidR="000F2EC2" w:rsidRPr="00866FC2" w:rsidRDefault="000F2EC2" w:rsidP="000F2EC2">
      <w:pPr>
        <w:spacing w:after="0" w:line="240" w:lineRule="auto"/>
        <w:rPr>
          <w:b/>
          <w:bCs/>
          <w:sz w:val="32"/>
          <w:szCs w:val="32"/>
        </w:rPr>
      </w:pPr>
      <w:r>
        <w:rPr>
          <w:b/>
          <w:bCs/>
          <w:sz w:val="32"/>
          <w:szCs w:val="32"/>
        </w:rPr>
        <w:t xml:space="preserve">                                                         PRIMER NIVEL </w:t>
      </w:r>
    </w:p>
    <w:tbl>
      <w:tblPr>
        <w:tblStyle w:val="Tablaconcuadrcula"/>
        <w:tblW w:w="10201" w:type="dxa"/>
        <w:tblLook w:val="04A0" w:firstRow="1" w:lastRow="0" w:firstColumn="1" w:lastColumn="0" w:noHBand="0" w:noVBand="1"/>
      </w:tblPr>
      <w:tblGrid>
        <w:gridCol w:w="7366"/>
        <w:gridCol w:w="2835"/>
      </w:tblGrid>
      <w:tr w:rsidR="000F2EC2" w:rsidTr="00F33E47">
        <w:tc>
          <w:tcPr>
            <w:tcW w:w="7366" w:type="dxa"/>
            <w:vAlign w:val="center"/>
          </w:tcPr>
          <w:p w:rsidR="000F2EC2" w:rsidRDefault="000F2EC2" w:rsidP="00F33E47">
            <w:pPr>
              <w:rPr>
                <w:b/>
              </w:rPr>
            </w:pPr>
          </w:p>
          <w:p w:rsidR="000F2EC2" w:rsidRPr="007245EF" w:rsidRDefault="000F2EC2" w:rsidP="00F33E47">
            <w:pPr>
              <w:rPr>
                <w:b/>
              </w:rPr>
            </w:pPr>
            <w:r>
              <w:rPr>
                <w:b/>
              </w:rPr>
              <w:t>NOMBRE DEL ALUMNO:</w:t>
            </w:r>
          </w:p>
        </w:tc>
        <w:tc>
          <w:tcPr>
            <w:tcW w:w="2835" w:type="dxa"/>
            <w:vAlign w:val="center"/>
          </w:tcPr>
          <w:p w:rsidR="000F2EC2" w:rsidRDefault="000F2EC2" w:rsidP="00F33E47">
            <w:pPr>
              <w:rPr>
                <w:b/>
              </w:rPr>
            </w:pPr>
          </w:p>
          <w:p w:rsidR="000F2EC2" w:rsidRPr="007245EF" w:rsidRDefault="000F2EC2" w:rsidP="00F33E47">
            <w:pPr>
              <w:rPr>
                <w:b/>
              </w:rPr>
            </w:pPr>
            <w:r w:rsidRPr="007245EF">
              <w:rPr>
                <w:b/>
              </w:rPr>
              <w:t>CURSO</w:t>
            </w:r>
            <w:r>
              <w:rPr>
                <w:b/>
              </w:rPr>
              <w:t>:</w:t>
            </w:r>
          </w:p>
        </w:tc>
      </w:tr>
    </w:tbl>
    <w:p w:rsidR="000F2EC2" w:rsidRDefault="000F2EC2" w:rsidP="000F2EC2">
      <w:pPr>
        <w:spacing w:after="0"/>
      </w:pPr>
    </w:p>
    <w:tbl>
      <w:tblPr>
        <w:tblStyle w:val="Tablaconcuadrcula"/>
        <w:tblW w:w="10201" w:type="dxa"/>
        <w:tblLook w:val="04A0" w:firstRow="1" w:lastRow="0" w:firstColumn="1" w:lastColumn="0" w:noHBand="0" w:noVBand="1"/>
      </w:tblPr>
      <w:tblGrid>
        <w:gridCol w:w="1838"/>
        <w:gridCol w:w="3969"/>
        <w:gridCol w:w="1559"/>
        <w:gridCol w:w="2835"/>
      </w:tblGrid>
      <w:tr w:rsidR="000F2EC2" w:rsidTr="00F33E47">
        <w:tc>
          <w:tcPr>
            <w:tcW w:w="1838" w:type="dxa"/>
            <w:shd w:val="clear" w:color="auto" w:fill="D9D9D9"/>
            <w:vAlign w:val="center"/>
          </w:tcPr>
          <w:p w:rsidR="000F2EC2" w:rsidRDefault="000F2EC2" w:rsidP="00F33E47">
            <w:pPr>
              <w:jc w:val="center"/>
            </w:pPr>
            <w:r>
              <w:t>PROFESOR</w:t>
            </w:r>
          </w:p>
        </w:tc>
        <w:tc>
          <w:tcPr>
            <w:tcW w:w="3969" w:type="dxa"/>
            <w:vAlign w:val="center"/>
          </w:tcPr>
          <w:p w:rsidR="000F2EC2" w:rsidRDefault="000F2EC2" w:rsidP="00F33E47">
            <w:pPr>
              <w:jc w:val="both"/>
            </w:pPr>
          </w:p>
          <w:p w:rsidR="000F2EC2" w:rsidRDefault="000F2EC2" w:rsidP="00F33E47">
            <w:pPr>
              <w:jc w:val="both"/>
            </w:pPr>
            <w:r>
              <w:t>RICARDO VERGARA M.</w:t>
            </w:r>
          </w:p>
          <w:p w:rsidR="000F2EC2" w:rsidRDefault="000F2EC2" w:rsidP="00F33E47">
            <w:pPr>
              <w:jc w:val="both"/>
            </w:pPr>
          </w:p>
        </w:tc>
        <w:tc>
          <w:tcPr>
            <w:tcW w:w="1559" w:type="dxa"/>
            <w:shd w:val="clear" w:color="auto" w:fill="D9D9D9"/>
            <w:vAlign w:val="center"/>
          </w:tcPr>
          <w:p w:rsidR="000F2EC2" w:rsidRDefault="000F2EC2" w:rsidP="00F33E47">
            <w:pPr>
              <w:jc w:val="center"/>
            </w:pPr>
            <w:r>
              <w:t>ASIGNATURA</w:t>
            </w:r>
          </w:p>
        </w:tc>
        <w:tc>
          <w:tcPr>
            <w:tcW w:w="2835" w:type="dxa"/>
          </w:tcPr>
          <w:p w:rsidR="000F2EC2" w:rsidRDefault="000F2EC2" w:rsidP="00F33E47"/>
          <w:p w:rsidR="000F2EC2" w:rsidRDefault="000F2EC2" w:rsidP="00F33E47">
            <w:r>
              <w:t>LENGUAJE</w:t>
            </w:r>
          </w:p>
        </w:tc>
      </w:tr>
      <w:tr w:rsidR="000F2EC2" w:rsidTr="00F33E47">
        <w:tc>
          <w:tcPr>
            <w:tcW w:w="1838" w:type="dxa"/>
            <w:shd w:val="clear" w:color="auto" w:fill="D9D9D9"/>
            <w:vAlign w:val="center"/>
          </w:tcPr>
          <w:p w:rsidR="000F2EC2" w:rsidRDefault="000F2EC2" w:rsidP="00F33E47">
            <w:r>
              <w:t>CONTENIDOS</w:t>
            </w:r>
          </w:p>
        </w:tc>
        <w:tc>
          <w:tcPr>
            <w:tcW w:w="3969" w:type="dxa"/>
            <w:vAlign w:val="center"/>
          </w:tcPr>
          <w:p w:rsidR="000F2EC2" w:rsidRDefault="000F2EC2" w:rsidP="00F33E47">
            <w:pPr>
              <w:jc w:val="both"/>
            </w:pPr>
            <w:r>
              <w:t xml:space="preserve">COMPRENSIÓN DE LECTURA Y VOCABULARIO CONTEXTUAL </w:t>
            </w:r>
          </w:p>
        </w:tc>
        <w:tc>
          <w:tcPr>
            <w:tcW w:w="1559" w:type="dxa"/>
            <w:shd w:val="clear" w:color="auto" w:fill="D9D9D9"/>
            <w:vAlign w:val="center"/>
          </w:tcPr>
          <w:p w:rsidR="000F2EC2" w:rsidRPr="00E514B3" w:rsidRDefault="000F2EC2" w:rsidP="00F33E47">
            <w:pPr>
              <w:jc w:val="center"/>
              <w:rPr>
                <w:sz w:val="20"/>
                <w:szCs w:val="20"/>
              </w:rPr>
            </w:pPr>
            <w:r w:rsidRPr="00E514B3">
              <w:rPr>
                <w:sz w:val="20"/>
                <w:szCs w:val="20"/>
              </w:rPr>
              <w:t>FECHA DE INICIO</w:t>
            </w:r>
          </w:p>
        </w:tc>
        <w:tc>
          <w:tcPr>
            <w:tcW w:w="2835" w:type="dxa"/>
          </w:tcPr>
          <w:p w:rsidR="000F2EC2" w:rsidRDefault="000F2EC2" w:rsidP="00F33E47">
            <w:r>
              <w:t>08 DE NOVIEMBRE</w:t>
            </w:r>
          </w:p>
        </w:tc>
      </w:tr>
      <w:tr w:rsidR="000F2EC2" w:rsidTr="00F33E47">
        <w:tc>
          <w:tcPr>
            <w:tcW w:w="1838" w:type="dxa"/>
            <w:shd w:val="clear" w:color="auto" w:fill="D9D9D9"/>
            <w:vAlign w:val="center"/>
          </w:tcPr>
          <w:p w:rsidR="000F2EC2" w:rsidRDefault="000F2EC2" w:rsidP="00F33E47">
            <w:pPr>
              <w:jc w:val="both"/>
            </w:pPr>
            <w:r>
              <w:t>NIVEL</w:t>
            </w:r>
          </w:p>
        </w:tc>
        <w:tc>
          <w:tcPr>
            <w:tcW w:w="3969" w:type="dxa"/>
            <w:vAlign w:val="center"/>
          </w:tcPr>
          <w:p w:rsidR="000F2EC2" w:rsidRDefault="000F2EC2" w:rsidP="00F33E47">
            <w:pPr>
              <w:jc w:val="both"/>
            </w:pPr>
            <w:r>
              <w:t xml:space="preserve">1° </w:t>
            </w:r>
          </w:p>
        </w:tc>
        <w:tc>
          <w:tcPr>
            <w:tcW w:w="1559" w:type="dxa"/>
            <w:shd w:val="clear" w:color="auto" w:fill="D9D9D9"/>
            <w:vAlign w:val="center"/>
          </w:tcPr>
          <w:p w:rsidR="000F2EC2" w:rsidRPr="00E514B3" w:rsidRDefault="000F2EC2" w:rsidP="00F33E47">
            <w:pPr>
              <w:jc w:val="center"/>
              <w:rPr>
                <w:sz w:val="20"/>
                <w:szCs w:val="20"/>
              </w:rPr>
            </w:pPr>
            <w:r>
              <w:rPr>
                <w:sz w:val="20"/>
                <w:szCs w:val="20"/>
              </w:rPr>
              <w:t>FECHA DE ENTREGA</w:t>
            </w:r>
          </w:p>
        </w:tc>
        <w:tc>
          <w:tcPr>
            <w:tcW w:w="2835" w:type="dxa"/>
          </w:tcPr>
          <w:p w:rsidR="000F2EC2" w:rsidRDefault="000F2EC2" w:rsidP="00F33E47">
            <w:r>
              <w:t>12 DE NOVIEMBRE</w:t>
            </w:r>
          </w:p>
        </w:tc>
      </w:tr>
    </w:tbl>
    <w:p w:rsidR="000F2EC2" w:rsidRDefault="000F2EC2" w:rsidP="000F2EC2">
      <w:pPr>
        <w:spacing w:after="0"/>
      </w:pPr>
    </w:p>
    <w:p w:rsidR="000F2EC2" w:rsidRPr="003508DE" w:rsidRDefault="000128B0" w:rsidP="000F2EC2">
      <w:pPr>
        <w:spacing w:after="0"/>
        <w:rPr>
          <w:b/>
          <w:bCs/>
        </w:rPr>
      </w:pPr>
      <w:r>
        <w:rPr>
          <w:b/>
          <w:bCs/>
        </w:rPr>
        <w:t xml:space="preserve">                                                             </w:t>
      </w:r>
      <w:r w:rsidR="000F2EC2">
        <w:rPr>
          <w:b/>
          <w:bCs/>
        </w:rPr>
        <w:t>INSTRUCCIONES GENERALES DEL PROFESOR.</w:t>
      </w:r>
    </w:p>
    <w:tbl>
      <w:tblPr>
        <w:tblStyle w:val="Tablaconcuadrcula"/>
        <w:tblW w:w="10201" w:type="dxa"/>
        <w:tblLook w:val="04A0" w:firstRow="1" w:lastRow="0" w:firstColumn="1" w:lastColumn="0" w:noHBand="0" w:noVBand="1"/>
      </w:tblPr>
      <w:tblGrid>
        <w:gridCol w:w="10201"/>
      </w:tblGrid>
      <w:tr w:rsidR="000F2EC2" w:rsidTr="00F33E47">
        <w:tc>
          <w:tcPr>
            <w:tcW w:w="10201" w:type="dxa"/>
          </w:tcPr>
          <w:p w:rsidR="000F2EC2" w:rsidRDefault="000F2EC2" w:rsidP="00F33E47">
            <w:r>
              <w:t>Estimado(a) estudiante:</w:t>
            </w:r>
          </w:p>
          <w:p w:rsidR="000F2EC2" w:rsidRDefault="000F2EC2" w:rsidP="00F33E47">
            <w:r>
              <w:t>A continuación se te pres</w:t>
            </w:r>
            <w:r w:rsidR="000206C9">
              <w:t>entan 18 preguntas, referidas a comprensión de lectura y vocabulario contextual</w:t>
            </w:r>
            <w:r>
              <w:t>, cada una con cuatro opciones de respuesta (A, B, C y D).</w:t>
            </w:r>
          </w:p>
          <w:p w:rsidR="000F2EC2" w:rsidRDefault="000F2EC2" w:rsidP="00F33E47">
            <w:r>
              <w:t xml:space="preserve">Lee con atención </w:t>
            </w:r>
            <w:r w:rsidR="00FD6E46">
              <w:t xml:space="preserve">los textos </w:t>
            </w:r>
            <w:r>
              <w:t xml:space="preserve">y responde </w:t>
            </w:r>
            <w:r w:rsidR="00FD6E46">
              <w:t xml:space="preserve">las preguntas </w:t>
            </w:r>
            <w:r w:rsidR="00B6776B" w:rsidRPr="00B6776B">
              <w:rPr>
                <w:b/>
              </w:rPr>
              <w:t xml:space="preserve">marcando </w:t>
            </w:r>
            <w:r w:rsidR="00B6776B">
              <w:t xml:space="preserve">con una </w:t>
            </w:r>
            <w:r w:rsidR="00B6776B" w:rsidRPr="00B6776B">
              <w:rPr>
                <w:b/>
              </w:rPr>
              <w:t>X</w:t>
            </w:r>
            <w:r>
              <w:t xml:space="preserve"> la alternativa que co</w:t>
            </w:r>
            <w:r w:rsidR="00B6776B">
              <w:t>nsideres correcta, en cada caso</w:t>
            </w:r>
            <w:r w:rsidRPr="00FD6E46">
              <w:rPr>
                <w:b/>
              </w:rPr>
              <w:t>, en l</w:t>
            </w:r>
            <w:r>
              <w:t xml:space="preserve">a </w:t>
            </w:r>
            <w:r w:rsidRPr="001242B9">
              <w:rPr>
                <w:b/>
              </w:rPr>
              <w:t>SECCIÓN DE RESPUESTAS</w:t>
            </w:r>
            <w:r>
              <w:t>.</w:t>
            </w:r>
          </w:p>
        </w:tc>
      </w:tr>
    </w:tbl>
    <w:p w:rsidR="000F2EC2" w:rsidRDefault="000F2EC2" w:rsidP="000F2EC2">
      <w:pPr>
        <w:spacing w:after="0"/>
      </w:pPr>
    </w:p>
    <w:p w:rsidR="000F2EC2" w:rsidRPr="003508DE" w:rsidRDefault="000128B0" w:rsidP="000F2EC2">
      <w:pPr>
        <w:spacing w:after="0"/>
        <w:rPr>
          <w:b/>
          <w:bCs/>
        </w:rPr>
      </w:pPr>
      <w:r>
        <w:rPr>
          <w:b/>
          <w:bCs/>
        </w:rPr>
        <w:t xml:space="preserve">                                                                                       </w:t>
      </w:r>
      <w:r w:rsidR="000F2EC2">
        <w:rPr>
          <w:b/>
          <w:bCs/>
        </w:rPr>
        <w:t>EVALUACIÓN.</w:t>
      </w:r>
    </w:p>
    <w:tbl>
      <w:tblPr>
        <w:tblStyle w:val="Tablaconcuadrcula"/>
        <w:tblW w:w="10201" w:type="dxa"/>
        <w:tblLook w:val="04A0" w:firstRow="1" w:lastRow="0" w:firstColumn="1" w:lastColumn="0" w:noHBand="0" w:noVBand="1"/>
      </w:tblPr>
      <w:tblGrid>
        <w:gridCol w:w="10201"/>
      </w:tblGrid>
      <w:tr w:rsidR="000F2EC2" w:rsidRPr="0088659A" w:rsidTr="00F33E47">
        <w:tc>
          <w:tcPr>
            <w:tcW w:w="10201" w:type="dxa"/>
          </w:tcPr>
          <w:p w:rsidR="000128B0" w:rsidRDefault="000128B0" w:rsidP="000128B0">
            <w:pPr>
              <w:jc w:val="both"/>
              <w:rPr>
                <w:rFonts w:cs="Calibri"/>
                <w:lang w:val="es-MX"/>
              </w:rPr>
            </w:pPr>
            <w:r>
              <w:rPr>
                <w:rFonts w:cs="Calibri"/>
                <w:lang w:val="es-MX"/>
              </w:rPr>
              <w:t xml:space="preserve">                                                                                      </w:t>
            </w:r>
          </w:p>
          <w:p w:rsidR="00F56BEE" w:rsidRPr="000128B0" w:rsidRDefault="000128B0" w:rsidP="000128B0">
            <w:pPr>
              <w:jc w:val="both"/>
              <w:rPr>
                <w:rFonts w:cs="Calibri"/>
                <w:b/>
                <w:lang w:val="es-MX"/>
              </w:rPr>
            </w:pPr>
            <w:r>
              <w:rPr>
                <w:rFonts w:cs="Calibri"/>
                <w:lang w:val="es-MX"/>
              </w:rPr>
              <w:t xml:space="preserve">                                                                                        </w:t>
            </w:r>
            <w:r w:rsidRPr="000128B0">
              <w:rPr>
                <w:rFonts w:cs="Calibri"/>
                <w:b/>
                <w:lang w:val="es-MX"/>
              </w:rPr>
              <w:t>TEXTO 1</w:t>
            </w:r>
          </w:p>
          <w:p w:rsidR="00F56BEE" w:rsidRPr="00F56BEE" w:rsidRDefault="00F56BEE" w:rsidP="00F56BEE">
            <w:pPr>
              <w:ind w:firstLine="210"/>
              <w:rPr>
                <w:rFonts w:eastAsia="Times New Roman" w:cstheme="minorHAnsi"/>
                <w:sz w:val="24"/>
                <w:szCs w:val="24"/>
                <w:lang w:val="es-ES" w:eastAsia="es-ES"/>
              </w:rPr>
            </w:pPr>
            <w:r w:rsidRPr="00F56BEE">
              <w:rPr>
                <w:rFonts w:eastAsia="Times New Roman" w:cstheme="minorHAnsi"/>
                <w:sz w:val="24"/>
                <w:szCs w:val="24"/>
                <w:lang w:val="es-ES" w:eastAsia="es-ES"/>
              </w:rPr>
              <w:t>Oleñka, la hija del retirado asesor del colegio Plemianikov, estaba sentada, pensativa, en un peldaño del pórtico, en el patio de su casa. Hacía calor, las moscas insistían molestar y era agradable pensar que la noche ya estaba cerca. Desde el oriente avanzaban nubes oscuras y, de vez en cuando, soplaba una brisa húmeda.</w:t>
            </w:r>
          </w:p>
          <w:p w:rsidR="00F56BEE" w:rsidRPr="00F56BEE" w:rsidRDefault="00F56BEE" w:rsidP="00F56BEE">
            <w:pPr>
              <w:ind w:firstLine="210"/>
              <w:rPr>
                <w:rFonts w:eastAsia="Times New Roman" w:cstheme="minorHAnsi"/>
                <w:sz w:val="24"/>
                <w:szCs w:val="24"/>
                <w:lang w:val="es-ES" w:eastAsia="es-ES"/>
              </w:rPr>
            </w:pPr>
            <w:r w:rsidRPr="00F56BEE">
              <w:rPr>
                <w:rFonts w:eastAsia="Times New Roman" w:cstheme="minorHAnsi"/>
                <w:sz w:val="24"/>
                <w:szCs w:val="24"/>
                <w:lang w:val="es-ES" w:eastAsia="es-ES"/>
              </w:rPr>
              <w:t>De pie, en medio del patio, mirando al cielo, se hallaba Kukin, empresario del Parque de Diversiones Tivoli, quien alquilaba un ala de la casa.</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ab/>
              <w:t xml:space="preserve">“¡Otra vez!”  -decía con desesperación-. “¡Otra vez va a llover!, ¡Todos los días llueve, todos los días! Parece que fuera a propósito… ¡Es la muerte!, ¡Es mi ruina!, ¡Todos los días tengo unas pérdidas tremendas!”.  Agitó los brazos y prosiguió, dirigiéndose a Oleñka:   “Ya lo ve usted, Olga Semionovna, cómo es nuestra vida. ¡Es para llorar! Uno trabaja, se esfuerza, sufre, no duerme de noche pensando en el modo de mejorar las cosas y todo, ¿para qué? Por un lado, está el público ignorante y salvaje. Le ofrezco la mejor opereta, magia, excelentes cupletistas, pero ¿le interesa eso acaso?, ¿acaso lo entiende? No, lo que el público necesita es un teatro de feria, ¡quiere vulgaridad!...”  </w:t>
            </w:r>
          </w:p>
          <w:p w:rsidR="00F56BEE" w:rsidRPr="00F56BEE" w:rsidRDefault="00F56BEE" w:rsidP="00F56BEE">
            <w:pPr>
              <w:jc w:val="both"/>
              <w:rPr>
                <w:rFonts w:eastAsiaTheme="minorHAnsi" w:cstheme="minorBidi"/>
                <w:sz w:val="24"/>
                <w:szCs w:val="24"/>
                <w:lang w:eastAsia="en-US"/>
              </w:rPr>
            </w:pPr>
            <w:r>
              <w:rPr>
                <w:rFonts w:eastAsiaTheme="minorHAnsi" w:cstheme="minorBidi"/>
                <w:sz w:val="24"/>
                <w:szCs w:val="24"/>
                <w:lang w:eastAsia="en-US"/>
              </w:rPr>
              <w:t xml:space="preserve">                                                                                                          </w:t>
            </w:r>
            <w:r w:rsidR="000128B0">
              <w:rPr>
                <w:rFonts w:eastAsiaTheme="minorHAnsi" w:cstheme="minorBidi"/>
                <w:sz w:val="24"/>
                <w:szCs w:val="24"/>
                <w:lang w:eastAsia="en-US"/>
              </w:rPr>
              <w:t xml:space="preserve">(Anton </w:t>
            </w:r>
            <w:r w:rsidRPr="00F56BEE">
              <w:rPr>
                <w:rFonts w:eastAsiaTheme="minorHAnsi" w:cstheme="minorBidi"/>
                <w:sz w:val="24"/>
                <w:szCs w:val="24"/>
                <w:lang w:eastAsia="en-US"/>
              </w:rPr>
              <w:t>Chejov. “Amorcito” )</w:t>
            </w:r>
          </w:p>
          <w:p w:rsidR="00F56BEE" w:rsidRPr="00F56BEE" w:rsidRDefault="00F56BEE" w:rsidP="00F56BEE">
            <w:pPr>
              <w:numPr>
                <w:ilvl w:val="0"/>
                <w:numId w:val="1"/>
              </w:numPr>
              <w:ind w:left="0"/>
              <w:jc w:val="both"/>
              <w:rPr>
                <w:rFonts w:eastAsiaTheme="minorHAnsi" w:cstheme="minorBidi"/>
                <w:b/>
                <w:sz w:val="24"/>
                <w:szCs w:val="24"/>
                <w:lang w:eastAsia="en-US"/>
              </w:rPr>
            </w:pPr>
            <w:r w:rsidRPr="00F56BEE">
              <w:rPr>
                <w:rFonts w:eastAsiaTheme="minorHAnsi" w:cstheme="minorBidi"/>
                <w:b/>
                <w:sz w:val="24"/>
                <w:szCs w:val="24"/>
                <w:lang w:eastAsia="en-US"/>
              </w:rPr>
              <w:t>1.Según lo leído, quien cuenta la historia es:</w:t>
            </w:r>
          </w:p>
          <w:p w:rsidR="00F56BEE" w:rsidRPr="00F56BEE" w:rsidRDefault="00F56BEE" w:rsidP="00F56BEE">
            <w:pPr>
              <w:jc w:val="both"/>
              <w:rPr>
                <w:rFonts w:eastAsiaTheme="minorHAnsi" w:cstheme="minorBidi"/>
                <w:sz w:val="24"/>
                <w:szCs w:val="24"/>
                <w:lang w:val="en-US" w:eastAsia="en-US"/>
              </w:rPr>
            </w:pPr>
            <w:r w:rsidRPr="00F56BEE">
              <w:rPr>
                <w:rFonts w:eastAsiaTheme="minorHAnsi" w:cstheme="minorBidi"/>
                <w:sz w:val="24"/>
                <w:szCs w:val="24"/>
                <w:lang w:val="en-US" w:eastAsia="en-US"/>
              </w:rPr>
              <w:t>A. Oleñka</w:t>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p>
          <w:p w:rsidR="00F56BEE" w:rsidRPr="00F56BEE" w:rsidRDefault="00F56BEE" w:rsidP="00F56BEE">
            <w:pPr>
              <w:jc w:val="both"/>
              <w:rPr>
                <w:rFonts w:eastAsiaTheme="minorHAnsi" w:cstheme="minorBidi"/>
                <w:sz w:val="24"/>
                <w:szCs w:val="24"/>
                <w:lang w:val="en-US" w:eastAsia="en-US"/>
              </w:rPr>
            </w:pPr>
            <w:r w:rsidRPr="00F56BEE">
              <w:rPr>
                <w:rFonts w:eastAsiaTheme="minorHAnsi" w:cstheme="minorBidi"/>
                <w:sz w:val="24"/>
                <w:szCs w:val="24"/>
                <w:lang w:val="en-US" w:eastAsia="en-US"/>
              </w:rPr>
              <w:t>B. Kukin</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C. Anton Chejov</w:t>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BA264C" w:rsidP="00F56BEE">
            <w:pPr>
              <w:jc w:val="both"/>
              <w:rPr>
                <w:rFonts w:eastAsiaTheme="minorHAnsi" w:cstheme="minorBidi"/>
                <w:sz w:val="24"/>
                <w:szCs w:val="24"/>
                <w:lang w:eastAsia="en-US"/>
              </w:rPr>
            </w:pPr>
            <w:r>
              <w:rPr>
                <w:rFonts w:eastAsiaTheme="minorHAnsi" w:cstheme="minorBidi"/>
                <w:sz w:val="24"/>
                <w:szCs w:val="24"/>
                <w:lang w:eastAsia="en-US"/>
              </w:rPr>
              <w:t>D. El Narrador</w:t>
            </w:r>
          </w:p>
          <w:p w:rsidR="00F56BEE" w:rsidRPr="00F56BEE" w:rsidRDefault="00F56BEE" w:rsidP="00F56BEE">
            <w:pPr>
              <w:jc w:val="both"/>
              <w:rPr>
                <w:rFonts w:eastAsiaTheme="minorHAnsi" w:cstheme="minorBidi"/>
                <w:sz w:val="24"/>
                <w:szCs w:val="24"/>
                <w:lang w:eastAsia="en-US"/>
              </w:rPr>
            </w:pPr>
          </w:p>
          <w:p w:rsidR="00F56BEE" w:rsidRPr="00F56BEE" w:rsidRDefault="00F56BEE" w:rsidP="00F56BEE">
            <w:pPr>
              <w:numPr>
                <w:ilvl w:val="0"/>
                <w:numId w:val="1"/>
              </w:numPr>
              <w:ind w:left="0"/>
              <w:jc w:val="both"/>
              <w:rPr>
                <w:rFonts w:eastAsiaTheme="minorHAnsi" w:cstheme="minorBidi"/>
                <w:b/>
                <w:sz w:val="24"/>
                <w:szCs w:val="24"/>
                <w:lang w:eastAsia="en-US"/>
              </w:rPr>
            </w:pPr>
            <w:r w:rsidRPr="00F56BEE">
              <w:rPr>
                <w:rFonts w:eastAsiaTheme="minorHAnsi" w:cstheme="minorBidi"/>
                <w:b/>
                <w:sz w:val="24"/>
                <w:szCs w:val="24"/>
                <w:lang w:eastAsia="en-US"/>
              </w:rPr>
              <w:t>2.Según el empresario, el público:</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A. Aprecia lo refinado</w:t>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B. Es ignorante y salvaje</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C. Se interesa por la opereta y la magia</w:t>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D. Prefiere los espectáculos originales</w:t>
            </w:r>
          </w:p>
          <w:p w:rsidR="00F56BEE" w:rsidRPr="00F56BEE" w:rsidRDefault="00F56BEE" w:rsidP="00F56BEE">
            <w:pPr>
              <w:jc w:val="both"/>
              <w:rPr>
                <w:rFonts w:eastAsiaTheme="minorHAnsi" w:cstheme="minorBidi"/>
                <w:sz w:val="24"/>
                <w:szCs w:val="24"/>
                <w:lang w:eastAsia="en-US"/>
              </w:rPr>
            </w:pPr>
          </w:p>
          <w:p w:rsidR="00F56BEE" w:rsidRPr="00F56BEE" w:rsidRDefault="00F56BEE" w:rsidP="00F56BEE">
            <w:pPr>
              <w:numPr>
                <w:ilvl w:val="0"/>
                <w:numId w:val="1"/>
              </w:numPr>
              <w:ind w:left="0"/>
              <w:jc w:val="both"/>
              <w:rPr>
                <w:rFonts w:eastAsiaTheme="minorHAnsi" w:cstheme="minorBidi"/>
                <w:b/>
                <w:sz w:val="24"/>
                <w:szCs w:val="24"/>
                <w:lang w:eastAsia="en-US"/>
              </w:rPr>
            </w:pPr>
            <w:r w:rsidRPr="00F56BEE">
              <w:rPr>
                <w:rFonts w:eastAsiaTheme="minorHAnsi" w:cstheme="minorBidi"/>
                <w:b/>
                <w:sz w:val="24"/>
                <w:szCs w:val="24"/>
                <w:lang w:eastAsia="en-US"/>
              </w:rPr>
              <w:t>3.De acuerdo con el texto, se deduce que:</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A. Lluvia para Kukin es no poder trabajar</w:t>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B. Oleñka está sentada viendo llover</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C. Tivoli es un arrendatario de la casa</w:t>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D. Está de noche y llueve</w:t>
            </w:r>
          </w:p>
          <w:p w:rsidR="00F56BEE" w:rsidRDefault="00F56BEE" w:rsidP="00F56BEE">
            <w:pPr>
              <w:jc w:val="both"/>
              <w:rPr>
                <w:rFonts w:eastAsiaTheme="minorHAnsi" w:cstheme="minorBidi"/>
                <w:sz w:val="24"/>
                <w:szCs w:val="24"/>
                <w:lang w:eastAsia="en-US"/>
              </w:rPr>
            </w:pPr>
          </w:p>
          <w:p w:rsidR="00F56BEE" w:rsidRDefault="00F56BEE" w:rsidP="00F56BEE">
            <w:pPr>
              <w:jc w:val="both"/>
              <w:rPr>
                <w:rFonts w:eastAsiaTheme="minorHAnsi" w:cstheme="minorBidi"/>
                <w:sz w:val="24"/>
                <w:szCs w:val="24"/>
                <w:lang w:eastAsia="en-US"/>
              </w:rPr>
            </w:pPr>
          </w:p>
          <w:p w:rsidR="000F5EA3" w:rsidRDefault="000F5EA3" w:rsidP="00F56BEE">
            <w:pPr>
              <w:jc w:val="both"/>
              <w:rPr>
                <w:rFonts w:eastAsiaTheme="minorHAnsi" w:cstheme="minorBidi"/>
                <w:sz w:val="24"/>
                <w:szCs w:val="24"/>
                <w:lang w:eastAsia="en-US"/>
              </w:rPr>
            </w:pPr>
          </w:p>
          <w:p w:rsidR="000F5EA3" w:rsidRDefault="000F5EA3" w:rsidP="00F56BEE">
            <w:pPr>
              <w:jc w:val="both"/>
              <w:rPr>
                <w:rFonts w:eastAsiaTheme="minorHAnsi" w:cstheme="minorBidi"/>
                <w:sz w:val="24"/>
                <w:szCs w:val="24"/>
                <w:lang w:eastAsia="en-US"/>
              </w:rPr>
            </w:pPr>
          </w:p>
          <w:p w:rsidR="00FD6E46" w:rsidRPr="00F56BEE" w:rsidRDefault="00FD6E46" w:rsidP="00F56BEE">
            <w:pPr>
              <w:jc w:val="both"/>
              <w:rPr>
                <w:rFonts w:eastAsiaTheme="minorHAnsi" w:cstheme="minorBidi"/>
                <w:sz w:val="24"/>
                <w:szCs w:val="24"/>
                <w:lang w:eastAsia="en-US"/>
              </w:rPr>
            </w:pPr>
          </w:p>
          <w:p w:rsidR="00F56BEE" w:rsidRPr="00F56BEE" w:rsidRDefault="00F56BEE" w:rsidP="00F56BEE">
            <w:pPr>
              <w:numPr>
                <w:ilvl w:val="0"/>
                <w:numId w:val="1"/>
              </w:numPr>
              <w:ind w:left="0"/>
              <w:jc w:val="both"/>
              <w:rPr>
                <w:rFonts w:eastAsiaTheme="minorHAnsi" w:cstheme="minorBidi"/>
                <w:b/>
                <w:sz w:val="24"/>
                <w:szCs w:val="24"/>
                <w:lang w:eastAsia="en-US"/>
              </w:rPr>
            </w:pPr>
            <w:r w:rsidRPr="00F56BEE">
              <w:rPr>
                <w:rFonts w:eastAsiaTheme="minorHAnsi" w:cstheme="minorBidi"/>
                <w:b/>
                <w:sz w:val="24"/>
                <w:szCs w:val="24"/>
                <w:lang w:eastAsia="en-US"/>
              </w:rPr>
              <w:lastRenderedPageBreak/>
              <w:t>4.El empresario Kukin, de acuerdo con EL relato, se muestra:</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A. Temeroso y calmado</w:t>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B. Desesperado y pesimista</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C. Alterado y resignado</w:t>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D. Paciente y optimista</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numPr>
                <w:ilvl w:val="0"/>
                <w:numId w:val="1"/>
              </w:numPr>
              <w:ind w:left="0"/>
              <w:jc w:val="both"/>
              <w:rPr>
                <w:rFonts w:eastAsiaTheme="minorHAnsi" w:cstheme="minorBidi"/>
                <w:b/>
                <w:sz w:val="24"/>
                <w:szCs w:val="24"/>
                <w:lang w:eastAsia="en-US"/>
              </w:rPr>
            </w:pPr>
            <w:r>
              <w:rPr>
                <w:rFonts w:eastAsiaTheme="minorHAnsi" w:cstheme="minorBidi"/>
                <w:b/>
                <w:sz w:val="24"/>
                <w:szCs w:val="24"/>
                <w:lang w:eastAsia="en-US"/>
              </w:rPr>
              <w:t>5</w:t>
            </w:r>
            <w:r w:rsidRPr="00F56BEE">
              <w:rPr>
                <w:rFonts w:eastAsiaTheme="minorHAnsi" w:cstheme="minorBidi"/>
                <w:b/>
                <w:sz w:val="24"/>
                <w:szCs w:val="24"/>
                <w:lang w:eastAsia="en-US"/>
              </w:rPr>
              <w:t>.Para el personaje central del relato, la lluvia se relaciona, en significado, con:</w:t>
            </w:r>
          </w:p>
          <w:p w:rsidR="00F56BEE" w:rsidRPr="00F56BEE" w:rsidRDefault="00F56BEE" w:rsidP="00F56BEE">
            <w:pPr>
              <w:jc w:val="both"/>
              <w:rPr>
                <w:rFonts w:eastAsiaTheme="minorHAnsi" w:cstheme="minorBidi"/>
                <w:b/>
                <w:sz w:val="24"/>
                <w:szCs w:val="24"/>
                <w:lang w:eastAsia="en-US"/>
              </w:rPr>
            </w:pPr>
            <w:r>
              <w:rPr>
                <w:rFonts w:eastAsiaTheme="minorHAnsi" w:cstheme="minorBidi"/>
                <w:b/>
                <w:sz w:val="24"/>
                <w:szCs w:val="24"/>
                <w:lang w:eastAsia="en-US"/>
              </w:rPr>
              <w:t xml:space="preserve">I. Ruina            </w:t>
            </w:r>
            <w:r w:rsidRPr="00F56BEE">
              <w:rPr>
                <w:rFonts w:eastAsiaTheme="minorHAnsi" w:cstheme="minorBidi"/>
                <w:b/>
                <w:sz w:val="24"/>
                <w:szCs w:val="24"/>
                <w:lang w:eastAsia="en-US"/>
              </w:rPr>
              <w:t>II. Vulgaridad</w:t>
            </w:r>
            <w:r w:rsidRPr="00F56BEE">
              <w:rPr>
                <w:rFonts w:eastAsiaTheme="minorHAnsi" w:cstheme="minorBidi"/>
                <w:b/>
                <w:sz w:val="24"/>
                <w:szCs w:val="24"/>
                <w:lang w:eastAsia="en-US"/>
              </w:rPr>
              <w:tab/>
            </w:r>
            <w:r w:rsidRPr="00F56BEE">
              <w:rPr>
                <w:rFonts w:eastAsiaTheme="minorHAnsi" w:cstheme="minorBidi"/>
                <w:b/>
                <w:sz w:val="24"/>
                <w:szCs w:val="24"/>
                <w:lang w:eastAsia="en-US"/>
              </w:rPr>
              <w:tab/>
              <w:t>III. Muerte</w:t>
            </w:r>
            <w:r w:rsidRPr="00F56BEE">
              <w:rPr>
                <w:rFonts w:eastAsiaTheme="minorHAnsi" w:cstheme="minorBidi"/>
                <w:b/>
                <w:sz w:val="24"/>
                <w:szCs w:val="24"/>
                <w:lang w:eastAsia="en-US"/>
              </w:rPr>
              <w:tab/>
              <w:t>IV. Ignorancia</w:t>
            </w:r>
            <w:r w:rsidRPr="00F56BEE">
              <w:rPr>
                <w:rFonts w:eastAsiaTheme="minorHAnsi" w:cstheme="minorBidi"/>
                <w:b/>
                <w:sz w:val="24"/>
                <w:szCs w:val="24"/>
                <w:lang w:eastAsia="en-US"/>
              </w:rPr>
              <w:tab/>
            </w:r>
            <w:r w:rsidRPr="00F56BEE">
              <w:rPr>
                <w:rFonts w:eastAsiaTheme="minorHAnsi" w:cstheme="minorBidi"/>
                <w:b/>
                <w:sz w:val="24"/>
                <w:szCs w:val="24"/>
                <w:lang w:eastAsia="en-US"/>
              </w:rPr>
              <w:tab/>
              <w:t>V. Pérdida</w:t>
            </w:r>
          </w:p>
          <w:p w:rsidR="00F56BEE" w:rsidRPr="00F56BEE" w:rsidRDefault="00F56BEE" w:rsidP="00F56BEE">
            <w:pPr>
              <w:jc w:val="both"/>
              <w:rPr>
                <w:rFonts w:eastAsiaTheme="minorHAnsi" w:cstheme="minorBidi"/>
                <w:sz w:val="24"/>
                <w:szCs w:val="24"/>
                <w:lang w:eastAsia="en-US"/>
              </w:rPr>
            </w:pPr>
          </w:p>
          <w:p w:rsidR="00F56BEE" w:rsidRPr="00F56BEE" w:rsidRDefault="00F56BEE" w:rsidP="00F56BEE">
            <w:pPr>
              <w:jc w:val="both"/>
              <w:rPr>
                <w:rFonts w:eastAsiaTheme="minorHAnsi" w:cstheme="minorBidi"/>
                <w:sz w:val="24"/>
                <w:szCs w:val="24"/>
                <w:lang w:val="en-US" w:eastAsia="en-US"/>
              </w:rPr>
            </w:pPr>
            <w:r w:rsidRPr="00F56BEE">
              <w:rPr>
                <w:rFonts w:eastAsiaTheme="minorHAnsi" w:cstheme="minorBidi"/>
                <w:sz w:val="24"/>
                <w:szCs w:val="24"/>
                <w:lang w:val="en-US" w:eastAsia="en-US"/>
              </w:rPr>
              <w:t>A. I – II – III</w:t>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p>
          <w:p w:rsidR="00F56BEE" w:rsidRPr="00F56BEE" w:rsidRDefault="00F56BEE" w:rsidP="00F56BEE">
            <w:pPr>
              <w:jc w:val="both"/>
              <w:rPr>
                <w:rFonts w:eastAsiaTheme="minorHAnsi" w:cstheme="minorBidi"/>
                <w:sz w:val="24"/>
                <w:szCs w:val="24"/>
                <w:lang w:val="en-US" w:eastAsia="en-US"/>
              </w:rPr>
            </w:pPr>
            <w:r w:rsidRPr="00F56BEE">
              <w:rPr>
                <w:rFonts w:eastAsiaTheme="minorHAnsi" w:cstheme="minorBidi"/>
                <w:sz w:val="24"/>
                <w:szCs w:val="24"/>
                <w:lang w:val="en-US" w:eastAsia="en-US"/>
              </w:rPr>
              <w:t>B. I – III – V</w:t>
            </w:r>
          </w:p>
          <w:p w:rsidR="00F56BEE" w:rsidRPr="00F56BEE" w:rsidRDefault="00F56BEE" w:rsidP="00F56BEE">
            <w:pPr>
              <w:jc w:val="both"/>
              <w:rPr>
                <w:rFonts w:eastAsiaTheme="minorHAnsi" w:cstheme="minorBidi"/>
                <w:sz w:val="24"/>
                <w:szCs w:val="24"/>
                <w:lang w:val="en-US" w:eastAsia="en-US"/>
              </w:rPr>
            </w:pPr>
            <w:r w:rsidRPr="00F56BEE">
              <w:rPr>
                <w:rFonts w:eastAsiaTheme="minorHAnsi" w:cstheme="minorBidi"/>
                <w:sz w:val="24"/>
                <w:szCs w:val="24"/>
                <w:lang w:val="en-US" w:eastAsia="en-US"/>
              </w:rPr>
              <w:t>C. II – III – IV</w:t>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r w:rsidRPr="00F56BEE">
              <w:rPr>
                <w:rFonts w:eastAsiaTheme="minorHAnsi" w:cstheme="minorBidi"/>
                <w:sz w:val="24"/>
                <w:szCs w:val="24"/>
                <w:lang w:val="en-US" w:eastAsia="en-US"/>
              </w:rPr>
              <w:tab/>
            </w:r>
          </w:p>
          <w:p w:rsidR="00F56BEE" w:rsidRPr="00F56BEE" w:rsidRDefault="00F56BEE" w:rsidP="00F56BEE">
            <w:pPr>
              <w:jc w:val="both"/>
              <w:rPr>
                <w:rFonts w:eastAsiaTheme="minorHAnsi" w:cstheme="minorBidi"/>
                <w:sz w:val="24"/>
                <w:szCs w:val="24"/>
                <w:lang w:val="en-US" w:eastAsia="en-US"/>
              </w:rPr>
            </w:pPr>
            <w:r w:rsidRPr="00F56BEE">
              <w:rPr>
                <w:rFonts w:eastAsiaTheme="minorHAnsi" w:cstheme="minorBidi"/>
                <w:sz w:val="24"/>
                <w:szCs w:val="24"/>
                <w:lang w:val="en-US" w:eastAsia="en-US"/>
              </w:rPr>
              <w:t xml:space="preserve">D. II – III – V </w:t>
            </w:r>
          </w:p>
          <w:p w:rsidR="00F56BEE" w:rsidRPr="00F56BEE" w:rsidRDefault="00F56BEE" w:rsidP="00F56BEE">
            <w:pPr>
              <w:jc w:val="both"/>
              <w:rPr>
                <w:rFonts w:eastAsiaTheme="minorHAnsi" w:cstheme="minorBidi"/>
                <w:sz w:val="24"/>
                <w:szCs w:val="24"/>
                <w:lang w:val="en-US" w:eastAsia="en-US"/>
              </w:rPr>
            </w:pPr>
          </w:p>
          <w:p w:rsidR="00F56BEE" w:rsidRPr="00F56BEE" w:rsidRDefault="00F56BEE" w:rsidP="00F56BEE">
            <w:pPr>
              <w:numPr>
                <w:ilvl w:val="0"/>
                <w:numId w:val="1"/>
              </w:numPr>
              <w:ind w:left="0"/>
              <w:jc w:val="both"/>
              <w:rPr>
                <w:rFonts w:eastAsiaTheme="minorHAnsi" w:cstheme="minorBidi"/>
                <w:b/>
                <w:sz w:val="24"/>
                <w:szCs w:val="24"/>
                <w:lang w:eastAsia="en-US"/>
              </w:rPr>
            </w:pPr>
            <w:r>
              <w:rPr>
                <w:rFonts w:eastAsiaTheme="minorHAnsi" w:cstheme="minorBidi"/>
                <w:b/>
                <w:sz w:val="24"/>
                <w:szCs w:val="24"/>
                <w:lang w:eastAsia="en-US"/>
              </w:rPr>
              <w:t>6</w:t>
            </w:r>
            <w:r w:rsidRPr="00F56BEE">
              <w:rPr>
                <w:rFonts w:eastAsiaTheme="minorHAnsi" w:cstheme="minorBidi"/>
                <w:b/>
                <w:sz w:val="24"/>
                <w:szCs w:val="24"/>
                <w:lang w:eastAsia="en-US"/>
              </w:rPr>
              <w:t>.En el relato, la expresión: “un ala de la casa”, se refiere a la siguiente parte de la propiedad:</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A. El patio</w:t>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B. Un lado</w:t>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C. Un piso</w:t>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r w:rsidRPr="00F56BEE">
              <w:rPr>
                <w:rFonts w:eastAsiaTheme="minorHAnsi" w:cstheme="minorBidi"/>
                <w:sz w:val="24"/>
                <w:szCs w:val="24"/>
                <w:lang w:eastAsia="en-US"/>
              </w:rPr>
              <w:tab/>
            </w:r>
          </w:p>
          <w:p w:rsidR="00F56BEE" w:rsidRPr="00F56BEE" w:rsidRDefault="00F56BEE" w:rsidP="00F56BEE">
            <w:pPr>
              <w:jc w:val="both"/>
              <w:rPr>
                <w:rFonts w:eastAsiaTheme="minorHAnsi" w:cstheme="minorBidi"/>
                <w:sz w:val="24"/>
                <w:szCs w:val="24"/>
                <w:lang w:eastAsia="en-US"/>
              </w:rPr>
            </w:pPr>
            <w:r w:rsidRPr="00F56BEE">
              <w:rPr>
                <w:rFonts w:eastAsiaTheme="minorHAnsi" w:cstheme="minorBidi"/>
                <w:sz w:val="24"/>
                <w:szCs w:val="24"/>
                <w:lang w:eastAsia="en-US"/>
              </w:rPr>
              <w:t>D. Una pieza</w:t>
            </w:r>
          </w:p>
          <w:p w:rsidR="00F56BEE" w:rsidRPr="00F56BEE" w:rsidRDefault="00F56BEE" w:rsidP="00F56BEE">
            <w:pPr>
              <w:jc w:val="both"/>
              <w:rPr>
                <w:rFonts w:eastAsiaTheme="minorHAnsi" w:cstheme="minorBidi"/>
                <w:sz w:val="24"/>
                <w:szCs w:val="24"/>
                <w:lang w:eastAsia="en-US"/>
              </w:rPr>
            </w:pPr>
          </w:p>
          <w:p w:rsidR="00F56BEE" w:rsidRPr="00F56BEE" w:rsidRDefault="00F56BEE" w:rsidP="00F56BEE">
            <w:pPr>
              <w:numPr>
                <w:ilvl w:val="0"/>
                <w:numId w:val="1"/>
              </w:numPr>
              <w:ind w:left="0"/>
              <w:contextualSpacing/>
              <w:jc w:val="both"/>
              <w:rPr>
                <w:rFonts w:eastAsiaTheme="minorHAnsi" w:cstheme="minorBidi"/>
                <w:b/>
                <w:sz w:val="24"/>
                <w:szCs w:val="24"/>
                <w:lang w:eastAsia="en-US"/>
              </w:rPr>
            </w:pPr>
            <w:r>
              <w:rPr>
                <w:rFonts w:eastAsiaTheme="minorHAnsi" w:cstheme="minorBidi"/>
                <w:b/>
                <w:sz w:val="24"/>
                <w:szCs w:val="24"/>
                <w:lang w:eastAsia="en-US"/>
              </w:rPr>
              <w:t>7</w:t>
            </w:r>
            <w:r w:rsidRPr="00F56BEE">
              <w:rPr>
                <w:rFonts w:eastAsiaTheme="minorHAnsi" w:cstheme="minorBidi"/>
                <w:b/>
                <w:sz w:val="24"/>
                <w:szCs w:val="24"/>
                <w:lang w:eastAsia="en-US"/>
              </w:rPr>
              <w:t>.En la expresión: “</w:t>
            </w:r>
            <w:r w:rsidRPr="00F56BEE">
              <w:rPr>
                <w:rFonts w:eastAsiaTheme="minorHAnsi" w:cstheme="minorBidi"/>
                <w:b/>
                <w:sz w:val="24"/>
                <w:szCs w:val="24"/>
                <w:u w:val="single"/>
                <w:lang w:eastAsia="en-US"/>
              </w:rPr>
              <w:t>Agitó</w:t>
            </w:r>
            <w:r w:rsidRPr="00F56BEE">
              <w:rPr>
                <w:rFonts w:eastAsiaTheme="minorHAnsi" w:cstheme="minorBidi"/>
                <w:b/>
                <w:sz w:val="24"/>
                <w:szCs w:val="24"/>
                <w:lang w:eastAsia="en-US"/>
              </w:rPr>
              <w:t xml:space="preserve"> los brazos y prosiguió…”, la palabra subrayada, se puede reemplazar por:</w:t>
            </w:r>
          </w:p>
          <w:p w:rsidR="00F56BEE" w:rsidRPr="00F56BEE" w:rsidRDefault="00FD6E46" w:rsidP="00F56BEE">
            <w:pPr>
              <w:numPr>
                <w:ilvl w:val="0"/>
                <w:numId w:val="2"/>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A. </w:t>
            </w:r>
            <w:r w:rsidR="00F56BEE" w:rsidRPr="00F56BEE">
              <w:rPr>
                <w:rFonts w:eastAsiaTheme="minorHAnsi" w:cstheme="minorBidi"/>
                <w:sz w:val="24"/>
                <w:szCs w:val="24"/>
                <w:lang w:eastAsia="en-US"/>
              </w:rPr>
              <w:t>Levantó</w:t>
            </w:r>
          </w:p>
          <w:p w:rsidR="00F56BEE" w:rsidRPr="00F56BEE" w:rsidRDefault="00FD6E46" w:rsidP="00F56BEE">
            <w:pPr>
              <w:numPr>
                <w:ilvl w:val="0"/>
                <w:numId w:val="2"/>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B. </w:t>
            </w:r>
            <w:r w:rsidR="00F56BEE" w:rsidRPr="00F56BEE">
              <w:rPr>
                <w:rFonts w:eastAsiaTheme="minorHAnsi" w:cstheme="minorBidi"/>
                <w:sz w:val="24"/>
                <w:szCs w:val="24"/>
                <w:lang w:eastAsia="en-US"/>
              </w:rPr>
              <w:t>Movió</w:t>
            </w:r>
          </w:p>
          <w:p w:rsidR="00F56BEE" w:rsidRPr="00F56BEE" w:rsidRDefault="00FD6E46" w:rsidP="00F56BEE">
            <w:pPr>
              <w:numPr>
                <w:ilvl w:val="0"/>
                <w:numId w:val="2"/>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C. </w:t>
            </w:r>
            <w:r w:rsidR="00F56BEE" w:rsidRPr="00F56BEE">
              <w:rPr>
                <w:rFonts w:eastAsiaTheme="minorHAnsi" w:cstheme="minorBidi"/>
                <w:sz w:val="24"/>
                <w:szCs w:val="24"/>
                <w:lang w:eastAsia="en-US"/>
              </w:rPr>
              <w:t>Replegó</w:t>
            </w:r>
          </w:p>
          <w:p w:rsidR="00F56BEE" w:rsidRPr="00F56BEE" w:rsidRDefault="00FD6E46" w:rsidP="00F56BEE">
            <w:pPr>
              <w:numPr>
                <w:ilvl w:val="0"/>
                <w:numId w:val="2"/>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D. </w:t>
            </w:r>
            <w:r w:rsidR="00F56BEE" w:rsidRPr="00F56BEE">
              <w:rPr>
                <w:rFonts w:eastAsiaTheme="minorHAnsi" w:cstheme="minorBidi"/>
                <w:sz w:val="24"/>
                <w:szCs w:val="24"/>
                <w:lang w:eastAsia="en-US"/>
              </w:rPr>
              <w:t>Dobló</w:t>
            </w:r>
          </w:p>
          <w:p w:rsidR="00F56BEE" w:rsidRPr="00F56BEE" w:rsidRDefault="00F56BEE" w:rsidP="00F56BEE">
            <w:pPr>
              <w:jc w:val="both"/>
              <w:rPr>
                <w:rFonts w:eastAsiaTheme="minorHAnsi" w:cstheme="minorBidi"/>
                <w:sz w:val="24"/>
                <w:szCs w:val="24"/>
                <w:lang w:eastAsia="en-US"/>
              </w:rPr>
            </w:pPr>
          </w:p>
          <w:p w:rsidR="00F56BEE" w:rsidRPr="00F56BEE" w:rsidRDefault="00F56BEE" w:rsidP="00F56BEE">
            <w:pPr>
              <w:numPr>
                <w:ilvl w:val="0"/>
                <w:numId w:val="1"/>
              </w:numPr>
              <w:ind w:left="0"/>
              <w:contextualSpacing/>
              <w:jc w:val="both"/>
              <w:rPr>
                <w:rFonts w:eastAsiaTheme="minorHAnsi" w:cstheme="minorBidi"/>
                <w:b/>
                <w:sz w:val="24"/>
                <w:szCs w:val="24"/>
                <w:lang w:eastAsia="en-US"/>
              </w:rPr>
            </w:pPr>
            <w:r>
              <w:rPr>
                <w:rFonts w:eastAsiaTheme="minorHAnsi" w:cstheme="minorBidi"/>
                <w:b/>
                <w:sz w:val="24"/>
                <w:szCs w:val="24"/>
                <w:lang w:eastAsia="en-US"/>
              </w:rPr>
              <w:t>8</w:t>
            </w:r>
            <w:r w:rsidRPr="00F56BEE">
              <w:rPr>
                <w:rFonts w:eastAsiaTheme="minorHAnsi" w:cstheme="minorBidi"/>
                <w:b/>
                <w:sz w:val="24"/>
                <w:szCs w:val="24"/>
                <w:lang w:eastAsia="en-US"/>
              </w:rPr>
              <w:t xml:space="preserve">.En la expresión: “Uno trabaja, se esfuerza, sufre, no duerme de noche pensando en el </w:t>
            </w:r>
            <w:r w:rsidRPr="00F56BEE">
              <w:rPr>
                <w:rFonts w:eastAsiaTheme="minorHAnsi" w:cstheme="minorBidi"/>
                <w:b/>
                <w:sz w:val="24"/>
                <w:szCs w:val="24"/>
                <w:u w:val="single"/>
                <w:lang w:eastAsia="en-US"/>
              </w:rPr>
              <w:t>modo</w:t>
            </w:r>
            <w:r w:rsidRPr="00F56BEE">
              <w:rPr>
                <w:rFonts w:eastAsiaTheme="minorHAnsi" w:cstheme="minorBidi"/>
                <w:b/>
                <w:sz w:val="24"/>
                <w:szCs w:val="24"/>
                <w:lang w:eastAsia="en-US"/>
              </w:rPr>
              <w:t xml:space="preserve"> de mejorar las cosas…”, la palabra subrayada, se puede reemplazar por:</w:t>
            </w:r>
          </w:p>
          <w:p w:rsidR="00F56BEE" w:rsidRPr="00F56BEE" w:rsidRDefault="00FD6E46" w:rsidP="00F56BEE">
            <w:pPr>
              <w:numPr>
                <w:ilvl w:val="0"/>
                <w:numId w:val="3"/>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A. </w:t>
            </w:r>
            <w:r w:rsidR="00CF092F">
              <w:rPr>
                <w:rFonts w:eastAsiaTheme="minorHAnsi" w:cstheme="minorBidi"/>
                <w:sz w:val="24"/>
                <w:szCs w:val="24"/>
                <w:lang w:eastAsia="en-US"/>
              </w:rPr>
              <w:t>Trato</w:t>
            </w:r>
          </w:p>
          <w:p w:rsidR="00F56BEE" w:rsidRPr="00F56BEE" w:rsidRDefault="00FD6E46" w:rsidP="00F56BEE">
            <w:pPr>
              <w:numPr>
                <w:ilvl w:val="0"/>
                <w:numId w:val="3"/>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B. </w:t>
            </w:r>
            <w:r w:rsidR="00CF092F">
              <w:rPr>
                <w:rFonts w:eastAsiaTheme="minorHAnsi" w:cstheme="minorBidi"/>
                <w:sz w:val="24"/>
                <w:szCs w:val="24"/>
                <w:lang w:eastAsia="en-US"/>
              </w:rPr>
              <w:t>Hábito</w:t>
            </w:r>
          </w:p>
          <w:p w:rsidR="00F56BEE" w:rsidRPr="00F56BEE" w:rsidRDefault="00FD6E46" w:rsidP="00F56BEE">
            <w:pPr>
              <w:numPr>
                <w:ilvl w:val="0"/>
                <w:numId w:val="3"/>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C. </w:t>
            </w:r>
            <w:r w:rsidR="00CF092F">
              <w:rPr>
                <w:rFonts w:eastAsiaTheme="minorHAnsi" w:cstheme="minorBidi"/>
                <w:sz w:val="24"/>
                <w:szCs w:val="24"/>
                <w:lang w:eastAsia="en-US"/>
              </w:rPr>
              <w:t>Manera</w:t>
            </w:r>
          </w:p>
          <w:p w:rsidR="00F56BEE" w:rsidRPr="00F56BEE" w:rsidRDefault="00FD6E46" w:rsidP="00F56BEE">
            <w:pPr>
              <w:numPr>
                <w:ilvl w:val="0"/>
                <w:numId w:val="3"/>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D. </w:t>
            </w:r>
            <w:r w:rsidR="00CF092F">
              <w:rPr>
                <w:rFonts w:eastAsiaTheme="minorHAnsi" w:cstheme="minorBidi"/>
                <w:sz w:val="24"/>
                <w:szCs w:val="24"/>
                <w:lang w:eastAsia="en-US"/>
              </w:rPr>
              <w:t>Costumbre</w:t>
            </w:r>
          </w:p>
          <w:p w:rsidR="00F56BEE" w:rsidRPr="00F56BEE" w:rsidRDefault="00335DF7" w:rsidP="00F56BEE">
            <w:pPr>
              <w:jc w:val="both"/>
              <w:rPr>
                <w:rFonts w:eastAsiaTheme="minorHAnsi" w:cstheme="minorBidi"/>
                <w:sz w:val="24"/>
                <w:szCs w:val="24"/>
                <w:lang w:eastAsia="en-US"/>
              </w:rPr>
            </w:pPr>
            <w:r>
              <w:rPr>
                <w:rFonts w:eastAsiaTheme="minorHAnsi" w:cstheme="minorBidi"/>
                <w:sz w:val="24"/>
                <w:szCs w:val="24"/>
                <w:lang w:eastAsia="en-US"/>
              </w:rPr>
              <w:t xml:space="preserve"> </w:t>
            </w:r>
          </w:p>
          <w:p w:rsidR="00F56BEE" w:rsidRPr="00F56BEE" w:rsidRDefault="00FD6E46" w:rsidP="00F56BEE">
            <w:pPr>
              <w:numPr>
                <w:ilvl w:val="0"/>
                <w:numId w:val="1"/>
              </w:numPr>
              <w:ind w:left="0"/>
              <w:contextualSpacing/>
              <w:jc w:val="both"/>
              <w:rPr>
                <w:rFonts w:eastAsiaTheme="minorHAnsi" w:cstheme="minorBidi"/>
                <w:b/>
                <w:sz w:val="24"/>
                <w:szCs w:val="24"/>
                <w:lang w:eastAsia="en-US"/>
              </w:rPr>
            </w:pPr>
            <w:r>
              <w:rPr>
                <w:rFonts w:eastAsiaTheme="minorHAnsi" w:cstheme="minorBidi"/>
                <w:b/>
                <w:sz w:val="24"/>
                <w:szCs w:val="24"/>
                <w:lang w:eastAsia="en-US"/>
              </w:rPr>
              <w:t>9.</w:t>
            </w:r>
            <w:r w:rsidR="00335DF7">
              <w:rPr>
                <w:rFonts w:eastAsiaTheme="minorHAnsi" w:cstheme="minorBidi"/>
                <w:b/>
                <w:sz w:val="24"/>
                <w:szCs w:val="24"/>
                <w:lang w:eastAsia="en-US"/>
              </w:rPr>
              <w:t xml:space="preserve"> E</w:t>
            </w:r>
            <w:r>
              <w:rPr>
                <w:rFonts w:eastAsiaTheme="minorHAnsi" w:cstheme="minorBidi"/>
                <w:b/>
                <w:sz w:val="24"/>
                <w:szCs w:val="24"/>
                <w:lang w:eastAsia="en-US"/>
              </w:rPr>
              <w:t xml:space="preserve">n la expresión: </w:t>
            </w:r>
            <w:r w:rsidR="00F56BEE" w:rsidRPr="00F56BEE">
              <w:rPr>
                <w:rFonts w:eastAsiaTheme="minorHAnsi" w:cstheme="minorBidi"/>
                <w:b/>
                <w:sz w:val="24"/>
                <w:szCs w:val="24"/>
                <w:lang w:eastAsia="en-US"/>
              </w:rPr>
              <w:t xml:space="preserve">“¡Otra vez!”  -decía con </w:t>
            </w:r>
            <w:r w:rsidR="00F56BEE" w:rsidRPr="00F56BEE">
              <w:rPr>
                <w:rFonts w:eastAsiaTheme="minorHAnsi" w:cstheme="minorBidi"/>
                <w:b/>
                <w:sz w:val="24"/>
                <w:szCs w:val="24"/>
                <w:u w:val="single"/>
                <w:lang w:eastAsia="en-US"/>
              </w:rPr>
              <w:t>desesperación</w:t>
            </w:r>
            <w:r w:rsidR="00F56BEE" w:rsidRPr="00F56BEE">
              <w:rPr>
                <w:rFonts w:eastAsiaTheme="minorHAnsi" w:cstheme="minorBidi"/>
                <w:b/>
                <w:sz w:val="24"/>
                <w:szCs w:val="24"/>
                <w:lang w:eastAsia="en-US"/>
              </w:rPr>
              <w:t>-…”, la palabra subrayada, se puede reemplazar por:</w:t>
            </w:r>
          </w:p>
          <w:p w:rsidR="00F56BEE" w:rsidRPr="00F56BEE" w:rsidRDefault="00FD6E46" w:rsidP="00F56BEE">
            <w:pPr>
              <w:numPr>
                <w:ilvl w:val="0"/>
                <w:numId w:val="4"/>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A. </w:t>
            </w:r>
            <w:r w:rsidR="00F56BEE" w:rsidRPr="00F56BEE">
              <w:rPr>
                <w:rFonts w:eastAsiaTheme="minorHAnsi" w:cstheme="minorBidi"/>
                <w:sz w:val="24"/>
                <w:szCs w:val="24"/>
                <w:lang w:eastAsia="en-US"/>
              </w:rPr>
              <w:t>Arrebato</w:t>
            </w:r>
          </w:p>
          <w:p w:rsidR="00F56BEE" w:rsidRPr="00F56BEE" w:rsidRDefault="00FD6E46" w:rsidP="00F56BEE">
            <w:pPr>
              <w:numPr>
                <w:ilvl w:val="0"/>
                <w:numId w:val="4"/>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B. </w:t>
            </w:r>
            <w:r w:rsidR="00F56BEE" w:rsidRPr="00F56BEE">
              <w:rPr>
                <w:rFonts w:eastAsiaTheme="minorHAnsi" w:cstheme="minorBidi"/>
                <w:sz w:val="24"/>
                <w:szCs w:val="24"/>
                <w:lang w:eastAsia="en-US"/>
              </w:rPr>
              <w:t>Incomprensión</w:t>
            </w:r>
          </w:p>
          <w:p w:rsidR="00F56BEE" w:rsidRPr="00F56BEE" w:rsidRDefault="00FD6E46" w:rsidP="00F56BEE">
            <w:pPr>
              <w:numPr>
                <w:ilvl w:val="0"/>
                <w:numId w:val="4"/>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C. </w:t>
            </w:r>
            <w:r w:rsidR="00F56BEE" w:rsidRPr="00F56BEE">
              <w:rPr>
                <w:rFonts w:eastAsiaTheme="minorHAnsi" w:cstheme="minorBidi"/>
                <w:sz w:val="24"/>
                <w:szCs w:val="24"/>
                <w:lang w:eastAsia="en-US"/>
              </w:rPr>
              <w:t>Preocupación</w:t>
            </w:r>
          </w:p>
          <w:p w:rsidR="00F56BEE" w:rsidRPr="00F56BEE" w:rsidRDefault="00FD6E46" w:rsidP="00F56BEE">
            <w:pPr>
              <w:numPr>
                <w:ilvl w:val="0"/>
                <w:numId w:val="4"/>
              </w:numPr>
              <w:ind w:left="0"/>
              <w:contextualSpacing/>
              <w:jc w:val="both"/>
              <w:rPr>
                <w:rFonts w:eastAsiaTheme="minorHAnsi" w:cstheme="minorBidi"/>
                <w:sz w:val="24"/>
                <w:szCs w:val="24"/>
                <w:lang w:eastAsia="en-US"/>
              </w:rPr>
            </w:pPr>
            <w:r>
              <w:rPr>
                <w:rFonts w:eastAsiaTheme="minorHAnsi" w:cstheme="minorBidi"/>
                <w:sz w:val="24"/>
                <w:szCs w:val="24"/>
                <w:lang w:eastAsia="en-US"/>
              </w:rPr>
              <w:t xml:space="preserve">D. </w:t>
            </w:r>
            <w:r w:rsidR="00F56BEE" w:rsidRPr="00F56BEE">
              <w:rPr>
                <w:rFonts w:eastAsiaTheme="minorHAnsi" w:cstheme="minorBidi"/>
                <w:sz w:val="24"/>
                <w:szCs w:val="24"/>
                <w:lang w:eastAsia="en-US"/>
              </w:rPr>
              <w:t>Impaciencia</w:t>
            </w:r>
          </w:p>
          <w:p w:rsidR="000F2EC2" w:rsidRDefault="000F2EC2" w:rsidP="00F56BEE">
            <w:pPr>
              <w:jc w:val="both"/>
              <w:rPr>
                <w:rFonts w:eastAsiaTheme="minorHAnsi" w:cstheme="minorBidi"/>
                <w:sz w:val="24"/>
                <w:szCs w:val="24"/>
                <w:lang w:eastAsia="en-US"/>
              </w:rPr>
            </w:pPr>
          </w:p>
          <w:p w:rsidR="00701E1C" w:rsidRPr="00701E1C" w:rsidRDefault="00701E1C" w:rsidP="00701E1C">
            <w:pPr>
              <w:jc w:val="both"/>
              <w:rPr>
                <w:b/>
                <w:sz w:val="24"/>
                <w:szCs w:val="24"/>
              </w:rPr>
            </w:pPr>
            <w:r w:rsidRPr="00701E1C">
              <w:rPr>
                <w:b/>
                <w:sz w:val="24"/>
                <w:szCs w:val="24"/>
              </w:rPr>
              <w:t xml:space="preserve">10.En la expresión: “Kukin, empresario del Parque de Diversiones Tívoli, quien </w:t>
            </w:r>
            <w:r w:rsidRPr="00701E1C">
              <w:rPr>
                <w:b/>
                <w:sz w:val="24"/>
                <w:szCs w:val="24"/>
                <w:u w:val="single"/>
              </w:rPr>
              <w:t>alquilaba</w:t>
            </w:r>
            <w:r w:rsidRPr="00701E1C">
              <w:rPr>
                <w:b/>
                <w:sz w:val="24"/>
                <w:szCs w:val="24"/>
              </w:rPr>
              <w:t xml:space="preserve"> un ala de la casa…”, la palabra subrayada, se puede reemplazar por:</w:t>
            </w:r>
          </w:p>
          <w:p w:rsidR="00701E1C" w:rsidRPr="00701E1C" w:rsidRDefault="00701E1C" w:rsidP="00701E1C">
            <w:pPr>
              <w:jc w:val="both"/>
              <w:rPr>
                <w:sz w:val="24"/>
                <w:szCs w:val="24"/>
              </w:rPr>
            </w:pPr>
            <w:r>
              <w:rPr>
                <w:sz w:val="24"/>
                <w:szCs w:val="24"/>
              </w:rPr>
              <w:t>A.</w:t>
            </w:r>
            <w:r w:rsidRPr="00701E1C">
              <w:rPr>
                <w:sz w:val="24"/>
                <w:szCs w:val="24"/>
              </w:rPr>
              <w:t>Cedía</w:t>
            </w:r>
          </w:p>
          <w:p w:rsidR="00701E1C" w:rsidRPr="00701E1C" w:rsidRDefault="00701E1C" w:rsidP="00701E1C">
            <w:pPr>
              <w:jc w:val="both"/>
              <w:rPr>
                <w:sz w:val="24"/>
                <w:szCs w:val="24"/>
              </w:rPr>
            </w:pPr>
            <w:r>
              <w:rPr>
                <w:sz w:val="24"/>
                <w:szCs w:val="24"/>
              </w:rPr>
              <w:t>B.</w:t>
            </w:r>
            <w:r w:rsidRPr="00701E1C">
              <w:rPr>
                <w:sz w:val="24"/>
                <w:szCs w:val="24"/>
              </w:rPr>
              <w:t>Prestaba</w:t>
            </w:r>
          </w:p>
          <w:p w:rsidR="00701E1C" w:rsidRPr="00701E1C" w:rsidRDefault="00701E1C" w:rsidP="00701E1C">
            <w:pPr>
              <w:jc w:val="both"/>
              <w:rPr>
                <w:sz w:val="24"/>
                <w:szCs w:val="24"/>
              </w:rPr>
            </w:pPr>
            <w:r>
              <w:rPr>
                <w:sz w:val="24"/>
                <w:szCs w:val="24"/>
              </w:rPr>
              <w:t>C.</w:t>
            </w:r>
            <w:r w:rsidR="00C0095D">
              <w:rPr>
                <w:sz w:val="24"/>
                <w:szCs w:val="24"/>
              </w:rPr>
              <w:t>Ocupaba</w:t>
            </w:r>
          </w:p>
          <w:p w:rsidR="00701E1C" w:rsidRPr="00701E1C" w:rsidRDefault="00701E1C" w:rsidP="00701E1C">
            <w:pPr>
              <w:jc w:val="both"/>
              <w:rPr>
                <w:sz w:val="24"/>
                <w:szCs w:val="24"/>
              </w:rPr>
            </w:pPr>
            <w:r>
              <w:rPr>
                <w:sz w:val="24"/>
                <w:szCs w:val="24"/>
              </w:rPr>
              <w:t>D.</w:t>
            </w:r>
            <w:r w:rsidR="00C0095D">
              <w:rPr>
                <w:sz w:val="24"/>
                <w:szCs w:val="24"/>
              </w:rPr>
              <w:t>Arrendaba</w:t>
            </w:r>
          </w:p>
          <w:p w:rsidR="00701E1C" w:rsidRDefault="00701E1C" w:rsidP="00F56BEE">
            <w:pPr>
              <w:jc w:val="both"/>
              <w:rPr>
                <w:rFonts w:eastAsiaTheme="minorHAnsi" w:cstheme="minorBidi"/>
                <w:sz w:val="24"/>
                <w:szCs w:val="24"/>
                <w:lang w:eastAsia="en-US"/>
              </w:rPr>
            </w:pPr>
          </w:p>
          <w:p w:rsidR="00701E1C" w:rsidRDefault="00701E1C" w:rsidP="00F56BEE">
            <w:pPr>
              <w:jc w:val="both"/>
              <w:rPr>
                <w:rFonts w:cs="Calibri"/>
              </w:rPr>
            </w:pPr>
          </w:p>
          <w:p w:rsidR="000128B0" w:rsidRPr="0026155D" w:rsidRDefault="000128B0" w:rsidP="000128B0">
            <w:pPr>
              <w:shd w:val="clear" w:color="auto" w:fill="FFFFFF"/>
              <w:rPr>
                <w:rFonts w:eastAsia="Times New Roman" w:cstheme="minorHAnsi"/>
                <w:b/>
                <w:lang w:eastAsia="es-ES"/>
              </w:rPr>
            </w:pPr>
            <w:r>
              <w:rPr>
                <w:rFonts w:cstheme="minorHAnsi"/>
              </w:rPr>
              <w:t xml:space="preserve">                                                                                         </w:t>
            </w:r>
            <w:r w:rsidRPr="0026155D">
              <w:rPr>
                <w:rFonts w:cstheme="minorHAnsi"/>
                <w:b/>
              </w:rPr>
              <w:t>TEXTO 2</w:t>
            </w:r>
          </w:p>
          <w:p w:rsidR="000128B0" w:rsidRPr="00A4165E" w:rsidRDefault="000128B0" w:rsidP="000128B0">
            <w:pPr>
              <w:shd w:val="clear" w:color="auto" w:fill="FFFFFF"/>
              <w:jc w:val="both"/>
              <w:rPr>
                <w:rFonts w:eastAsia="Times New Roman" w:cstheme="minorHAnsi"/>
                <w:sz w:val="24"/>
                <w:szCs w:val="24"/>
                <w:lang w:eastAsia="es-ES"/>
              </w:rPr>
            </w:pPr>
            <w:r w:rsidRPr="00A4165E">
              <w:rPr>
                <w:rFonts w:eastAsia="Times New Roman" w:cstheme="minorHAnsi"/>
                <w:sz w:val="24"/>
                <w:szCs w:val="24"/>
                <w:lang w:eastAsia="es-ES"/>
              </w:rPr>
              <w:t>Vivió en China un picapedrero llamado Chen, que estaba muy descontento con su suerte. Cobraba un pobre sueldo y tenía una   pobre choza. Siempre estaba quejándose.  Una noche tuvo   una   aparición,   el   dios   de   la   ambición. _"¿Qué deseas?" le preguntó." Me gustaría ser un gran mandarín", y al momento se vio en un   palacio   espléndido,   rodeado   de   numerosa   servidumbre, que cumplían todos sus deseos. Salió a pasear, el sol era muy fuerte y le molestaba. _ "Quisiera ser sol" dijo y quedó convertido en sol. Pero   luego   una   nube   se   interpuso   y   pidió   ser   nube.   Una   vez   convertido   en   nube,   se descargó en forma de lluvia que se estrelló contra las rocas. Ahora Chen deseó ser roca fuerte, contra la que se deshacía la lluvia. Y era feliz siendo roca dura y fuerte. Hasta que vio un picapedrero con un pico que le estaba golpeando. _ "¡Quiero ser picapedrero!" gritó y despertó. Desde entonces Chen no volvió jamás a quejarse de su suerte.</w:t>
            </w:r>
          </w:p>
          <w:p w:rsidR="000128B0" w:rsidRPr="00A4165E" w:rsidRDefault="000128B0" w:rsidP="000128B0">
            <w:pPr>
              <w:shd w:val="clear" w:color="auto" w:fill="FFFFFF"/>
              <w:jc w:val="both"/>
              <w:rPr>
                <w:rFonts w:eastAsia="Times New Roman" w:cstheme="minorHAnsi"/>
                <w:sz w:val="24"/>
                <w:szCs w:val="24"/>
                <w:lang w:eastAsia="es-ES"/>
              </w:rPr>
            </w:pPr>
            <w:r w:rsidRPr="00A4165E">
              <w:rPr>
                <w:rFonts w:eastAsia="Times New Roman" w:cstheme="minorHAnsi"/>
                <w:sz w:val="24"/>
                <w:szCs w:val="24"/>
                <w:lang w:eastAsia="es-ES"/>
              </w:rPr>
              <w:t xml:space="preserve">                                                                                            Justo López Melús</w:t>
            </w:r>
          </w:p>
          <w:p w:rsidR="000128B0" w:rsidRPr="00A4165E" w:rsidRDefault="000128B0" w:rsidP="000128B0">
            <w:pPr>
              <w:shd w:val="clear" w:color="auto" w:fill="FFFFFF"/>
              <w:jc w:val="both"/>
              <w:rPr>
                <w:rFonts w:eastAsia="Times New Roman" w:cstheme="minorHAnsi"/>
                <w:sz w:val="24"/>
                <w:szCs w:val="24"/>
                <w:lang w:eastAsia="es-ES"/>
              </w:rPr>
            </w:pP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lastRenderedPageBreak/>
              <w:t xml:space="preserve">11. Chen </w:t>
            </w:r>
            <w:r w:rsidR="00335DF7" w:rsidRPr="00A4165E">
              <w:rPr>
                <w:rFonts w:eastAsia="Times New Roman" w:cstheme="minorHAnsi"/>
                <w:b/>
                <w:sz w:val="24"/>
                <w:szCs w:val="24"/>
                <w:lang w:eastAsia="es-ES"/>
              </w:rPr>
              <w:t xml:space="preserve">el </w:t>
            </w:r>
            <w:r w:rsidR="00A4165E">
              <w:rPr>
                <w:rFonts w:eastAsia="Times New Roman" w:cstheme="minorHAnsi"/>
                <w:b/>
                <w:sz w:val="24"/>
                <w:szCs w:val="24"/>
                <w:lang w:eastAsia="es-ES"/>
              </w:rPr>
              <w:t xml:space="preserve">picapedrero estaba descontento </w:t>
            </w:r>
            <w:r w:rsidR="00701E1C">
              <w:rPr>
                <w:rFonts w:eastAsia="Times New Roman" w:cstheme="minorHAnsi"/>
                <w:b/>
                <w:sz w:val="24"/>
                <w:szCs w:val="24"/>
                <w:lang w:eastAsia="es-ES"/>
              </w:rPr>
              <w:t xml:space="preserve">con </w:t>
            </w:r>
            <w:r w:rsidRPr="00A4165E">
              <w:rPr>
                <w:rFonts w:eastAsia="Times New Roman" w:cstheme="minorHAnsi"/>
                <w:b/>
                <w:sz w:val="24"/>
                <w:szCs w:val="24"/>
                <w:lang w:eastAsia="es-ES"/>
              </w:rPr>
              <w:t xml:space="preserve">su suerte; ¿qué significado tiene la palabra descontento? </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Poder cambiar la forma de vivir.</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Cansarse por trabajar mucho tiempo.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C. Sentirse conforme al conseguir lo que quería.</w:t>
            </w:r>
          </w:p>
          <w:p w:rsidR="000128B0"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D. Estar molesto consigo mismo por no alcanzar lo deseado.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 xml:space="preserve"> </w:t>
            </w: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t xml:space="preserve">12. Tomando en cuenta lo leído, Chen deseó ser una roca, porque: </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Las rocas caen con fuerza.</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Las rocas se pueden lanzar.</w:t>
            </w:r>
          </w:p>
          <w:p w:rsidR="000128B0" w:rsidRPr="00A4165E" w:rsidRDefault="00B6776B" w:rsidP="000128B0">
            <w:pPr>
              <w:shd w:val="clear" w:color="auto" w:fill="FFFFFF"/>
              <w:rPr>
                <w:rFonts w:eastAsia="Times New Roman" w:cstheme="minorHAnsi"/>
                <w:sz w:val="24"/>
                <w:szCs w:val="24"/>
                <w:lang w:eastAsia="es-ES"/>
              </w:rPr>
            </w:pPr>
            <w:r>
              <w:rPr>
                <w:rFonts w:eastAsia="Times New Roman" w:cstheme="minorHAnsi"/>
                <w:sz w:val="24"/>
                <w:szCs w:val="24"/>
                <w:lang w:eastAsia="es-ES"/>
              </w:rPr>
              <w:t>C. Quería ser duro</w:t>
            </w:r>
            <w:r w:rsidR="000128B0" w:rsidRPr="00A4165E">
              <w:rPr>
                <w:rFonts w:eastAsia="Times New Roman" w:cstheme="minorHAnsi"/>
                <w:sz w:val="24"/>
                <w:szCs w:val="24"/>
                <w:lang w:eastAsia="es-ES"/>
              </w:rPr>
              <w:t xml:space="preserve"> y fuerte.</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D. Podría soportar los golpes del picapedrero.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 xml:space="preserve">                                                                                                                                       </w:t>
            </w: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t xml:space="preserve">13. ¿Qué le recomendarías a Chen para que pueda vivir mejor? </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Trabajar hasta cansarse.</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Comprar todo lo que quiera.</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C. Hacer una lista de sus deseos.</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D. Disfrutar cada instante de su vida.</w:t>
            </w:r>
          </w:p>
          <w:p w:rsidR="000128B0" w:rsidRPr="00A4165E" w:rsidRDefault="000128B0" w:rsidP="000128B0">
            <w:pPr>
              <w:shd w:val="clear" w:color="auto" w:fill="FFFFFF"/>
              <w:rPr>
                <w:rFonts w:eastAsia="Times New Roman" w:cstheme="minorHAnsi"/>
                <w:sz w:val="24"/>
                <w:szCs w:val="24"/>
                <w:lang w:eastAsia="es-ES"/>
              </w:rPr>
            </w:pP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t xml:space="preserve">14. ¿Cuál es la mejor opción para que el picapedrero cambie su actitud? </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Conseguir otro empleo.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Conservar su empleo y valorarse.</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C. Trabajar y seguir descontento con su suerte.</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D. Trabajar tiempo extra para que le paguen más dinero.</w:t>
            </w:r>
          </w:p>
          <w:p w:rsidR="000128B0" w:rsidRPr="00A4165E" w:rsidRDefault="000128B0" w:rsidP="000128B0">
            <w:pPr>
              <w:shd w:val="clear" w:color="auto" w:fill="FFFFFF"/>
              <w:rPr>
                <w:rFonts w:eastAsia="Times New Roman" w:cstheme="minorHAnsi"/>
                <w:sz w:val="24"/>
                <w:szCs w:val="24"/>
                <w:lang w:eastAsia="es-ES"/>
              </w:rPr>
            </w:pP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t xml:space="preserve">15. ¿Cuál es el mensaje de la lectura? </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Cambiar de trabajo para ganar más dinero.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Estar siempre insatisfecho con lo que haces.</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C. Querer siempre más sin preocuparte por los otros.</w:t>
            </w:r>
          </w:p>
          <w:p w:rsidR="000128B0"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D. Valorar lo que somos sin desear la suerte de los demás.</w:t>
            </w:r>
          </w:p>
          <w:p w:rsidR="00A4165E" w:rsidRPr="00A4165E" w:rsidRDefault="00A4165E" w:rsidP="000128B0">
            <w:pPr>
              <w:shd w:val="clear" w:color="auto" w:fill="FFFFFF"/>
              <w:rPr>
                <w:rFonts w:eastAsia="Times New Roman" w:cstheme="minorHAnsi"/>
                <w:sz w:val="24"/>
                <w:szCs w:val="24"/>
                <w:lang w:eastAsia="es-ES"/>
              </w:rPr>
            </w:pP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t>16. El título más apropiado para el texto es:</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El picapedrero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El dios de la ambición</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C. Los viajes de Chen</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D. Los oficios</w:t>
            </w:r>
          </w:p>
          <w:p w:rsidR="000128B0" w:rsidRPr="00A4165E" w:rsidRDefault="000128B0" w:rsidP="000128B0">
            <w:pPr>
              <w:shd w:val="clear" w:color="auto" w:fill="FFFFFF"/>
              <w:rPr>
                <w:rFonts w:eastAsia="Times New Roman" w:cstheme="minorHAnsi"/>
                <w:sz w:val="24"/>
                <w:szCs w:val="24"/>
                <w:lang w:eastAsia="es-ES"/>
              </w:rPr>
            </w:pP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t>17. ¿Cuántos deseos pidió Chen el picapedrero?: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3</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4</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C. 5</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D. 6</w:t>
            </w:r>
          </w:p>
          <w:p w:rsidR="000128B0" w:rsidRPr="00A4165E" w:rsidRDefault="000128B0" w:rsidP="000128B0">
            <w:pPr>
              <w:shd w:val="clear" w:color="auto" w:fill="FFFFFF"/>
              <w:rPr>
                <w:rFonts w:eastAsia="Times New Roman" w:cstheme="minorHAnsi"/>
                <w:sz w:val="24"/>
                <w:szCs w:val="24"/>
                <w:lang w:eastAsia="es-ES"/>
              </w:rPr>
            </w:pPr>
          </w:p>
          <w:p w:rsidR="000128B0" w:rsidRPr="00A4165E" w:rsidRDefault="000128B0" w:rsidP="000128B0">
            <w:pPr>
              <w:shd w:val="clear" w:color="auto" w:fill="FFFFFF"/>
              <w:rPr>
                <w:rFonts w:eastAsia="Times New Roman" w:cstheme="minorHAnsi"/>
                <w:b/>
                <w:sz w:val="24"/>
                <w:szCs w:val="24"/>
                <w:lang w:eastAsia="es-ES"/>
              </w:rPr>
            </w:pPr>
            <w:r w:rsidRPr="00A4165E">
              <w:rPr>
                <w:rFonts w:eastAsia="Times New Roman" w:cstheme="minorHAnsi"/>
                <w:b/>
                <w:sz w:val="24"/>
                <w:szCs w:val="24"/>
                <w:lang w:eastAsia="es-ES"/>
              </w:rPr>
              <w:t>18. La expresión: “Una noche tuvo una aparición, el</w:t>
            </w:r>
            <w:r w:rsidR="0026155D">
              <w:rPr>
                <w:rFonts w:eastAsia="Times New Roman" w:cstheme="minorHAnsi"/>
                <w:b/>
                <w:sz w:val="24"/>
                <w:szCs w:val="24"/>
                <w:lang w:eastAsia="es-ES"/>
              </w:rPr>
              <w:t xml:space="preserve"> dios de la ambición”, se refiere a</w:t>
            </w:r>
            <w:bookmarkStart w:id="0" w:name="_GoBack"/>
            <w:bookmarkEnd w:id="0"/>
            <w:r w:rsidRPr="00A4165E">
              <w:rPr>
                <w:rFonts w:eastAsia="Times New Roman" w:cstheme="minorHAnsi"/>
                <w:b/>
                <w:sz w:val="24"/>
                <w:szCs w:val="24"/>
                <w:lang w:eastAsia="es-ES"/>
              </w:rPr>
              <w:t xml:space="preserve"> que Chen:</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A. Estaba soñando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B. Estaba despierto esperándolo</w:t>
            </w:r>
          </w:p>
          <w:p w:rsidR="000128B0" w:rsidRPr="00A4165E" w:rsidRDefault="000128B0" w:rsidP="000128B0">
            <w:pPr>
              <w:shd w:val="clear" w:color="auto" w:fill="FFFFFF"/>
              <w:rPr>
                <w:rFonts w:eastAsia="Times New Roman" w:cstheme="minorHAnsi"/>
                <w:sz w:val="24"/>
                <w:szCs w:val="24"/>
                <w:lang w:eastAsia="es-ES"/>
              </w:rPr>
            </w:pPr>
            <w:r w:rsidRPr="00A4165E">
              <w:rPr>
                <w:rFonts w:eastAsia="Times New Roman" w:cstheme="minorHAnsi"/>
                <w:sz w:val="24"/>
                <w:szCs w:val="24"/>
                <w:lang w:eastAsia="es-ES"/>
              </w:rPr>
              <w:t>C. Lo había citado a su casa</w:t>
            </w:r>
          </w:p>
          <w:p w:rsidR="00F56BEE" w:rsidRPr="00A4165E" w:rsidRDefault="00A4165E" w:rsidP="00A4165E">
            <w:pPr>
              <w:shd w:val="clear" w:color="auto" w:fill="FFFFFF"/>
              <w:rPr>
                <w:rFonts w:eastAsia="Times New Roman" w:cstheme="minorHAnsi"/>
                <w:sz w:val="24"/>
                <w:szCs w:val="24"/>
                <w:lang w:eastAsia="es-ES"/>
              </w:rPr>
            </w:pPr>
            <w:r>
              <w:rPr>
                <w:rFonts w:eastAsia="Times New Roman" w:cstheme="minorHAnsi"/>
                <w:sz w:val="24"/>
                <w:szCs w:val="24"/>
                <w:lang w:eastAsia="es-ES"/>
              </w:rPr>
              <w:t>D. Se reunió esa noche con él</w:t>
            </w:r>
          </w:p>
          <w:p w:rsidR="00F56BEE" w:rsidRPr="00164DA5" w:rsidRDefault="00F56BEE" w:rsidP="00F33E47">
            <w:pPr>
              <w:jc w:val="both"/>
              <w:rPr>
                <w:rFonts w:cs="Calibri"/>
              </w:rPr>
            </w:pPr>
          </w:p>
          <w:p w:rsidR="000F2EC2" w:rsidRPr="00164DA5" w:rsidRDefault="000F2EC2" w:rsidP="00F33E47">
            <w:pPr>
              <w:jc w:val="both"/>
              <w:rPr>
                <w:rFonts w:cs="Calibri"/>
              </w:rPr>
            </w:pPr>
          </w:p>
          <w:p w:rsidR="000F2EC2" w:rsidRPr="00164DA5" w:rsidRDefault="000F2EC2" w:rsidP="00F33E47">
            <w:pPr>
              <w:ind w:left="360"/>
              <w:jc w:val="both"/>
              <w:rPr>
                <w:rFonts w:cs="Calibri"/>
                <w:b/>
              </w:rPr>
            </w:pPr>
            <w:r>
              <w:rPr>
                <w:rFonts w:cs="Calibri"/>
                <w:b/>
              </w:rPr>
              <w:t xml:space="preserve">                                                 </w:t>
            </w:r>
            <w:r w:rsidRPr="00164DA5">
              <w:rPr>
                <w:rFonts w:cs="Calibri"/>
                <w:b/>
              </w:rPr>
              <w:t>SECCIÓN DE RESPUESTAS</w:t>
            </w:r>
          </w:p>
          <w:p w:rsidR="000F2EC2" w:rsidRPr="004645C2" w:rsidRDefault="000F2EC2" w:rsidP="004645C2">
            <w:pPr>
              <w:jc w:val="both"/>
              <w:rPr>
                <w:rFonts w:cs="Calibri"/>
                <w:b/>
              </w:rPr>
            </w:pPr>
            <w:r w:rsidRPr="00164DA5">
              <w:rPr>
                <w:rFonts w:cs="Calibri"/>
                <w:b/>
              </w:rPr>
              <w:t xml:space="preserve">        </w:t>
            </w:r>
          </w:p>
          <w:tbl>
            <w:tblPr>
              <w:tblStyle w:val="Tablaconcuadrcula"/>
              <w:tblW w:w="0" w:type="auto"/>
              <w:tblInd w:w="431" w:type="dxa"/>
              <w:tblLook w:val="04A0" w:firstRow="1" w:lastRow="0" w:firstColumn="1" w:lastColumn="0" w:noHBand="0" w:noVBand="1"/>
            </w:tblPr>
            <w:tblGrid>
              <w:gridCol w:w="444"/>
              <w:gridCol w:w="425"/>
              <w:gridCol w:w="425"/>
              <w:gridCol w:w="425"/>
              <w:gridCol w:w="426"/>
              <w:gridCol w:w="425"/>
              <w:gridCol w:w="425"/>
              <w:gridCol w:w="425"/>
              <w:gridCol w:w="426"/>
              <w:gridCol w:w="440"/>
              <w:gridCol w:w="440"/>
              <w:gridCol w:w="440"/>
              <w:gridCol w:w="440"/>
              <w:gridCol w:w="440"/>
              <w:gridCol w:w="440"/>
              <w:gridCol w:w="440"/>
              <w:gridCol w:w="440"/>
              <w:gridCol w:w="440"/>
            </w:tblGrid>
            <w:tr w:rsidR="00701E1C" w:rsidTr="007610AB">
              <w:tc>
                <w:tcPr>
                  <w:tcW w:w="444" w:type="dxa"/>
                </w:tcPr>
                <w:p w:rsidR="00701E1C" w:rsidRDefault="00701E1C" w:rsidP="00701E1C">
                  <w:pPr>
                    <w:jc w:val="center"/>
                    <w:rPr>
                      <w:rFonts w:cs="Calibri"/>
                    </w:rPr>
                  </w:pPr>
                  <w:r>
                    <w:rPr>
                      <w:rFonts w:cs="Calibri"/>
                    </w:rPr>
                    <w:t>1</w:t>
                  </w:r>
                </w:p>
              </w:tc>
              <w:tc>
                <w:tcPr>
                  <w:tcW w:w="425" w:type="dxa"/>
                </w:tcPr>
                <w:p w:rsidR="00701E1C" w:rsidRDefault="00701E1C" w:rsidP="00701E1C">
                  <w:pPr>
                    <w:jc w:val="center"/>
                    <w:rPr>
                      <w:rFonts w:cs="Calibri"/>
                    </w:rPr>
                  </w:pPr>
                  <w:r>
                    <w:rPr>
                      <w:rFonts w:cs="Calibri"/>
                    </w:rPr>
                    <w:t>2</w:t>
                  </w:r>
                </w:p>
              </w:tc>
              <w:tc>
                <w:tcPr>
                  <w:tcW w:w="425" w:type="dxa"/>
                </w:tcPr>
                <w:p w:rsidR="00701E1C" w:rsidRDefault="00701E1C" w:rsidP="00701E1C">
                  <w:pPr>
                    <w:jc w:val="center"/>
                    <w:rPr>
                      <w:rFonts w:cs="Calibri"/>
                    </w:rPr>
                  </w:pPr>
                  <w:r>
                    <w:rPr>
                      <w:rFonts w:cs="Calibri"/>
                    </w:rPr>
                    <w:t>3</w:t>
                  </w:r>
                </w:p>
              </w:tc>
              <w:tc>
                <w:tcPr>
                  <w:tcW w:w="425" w:type="dxa"/>
                </w:tcPr>
                <w:p w:rsidR="00701E1C" w:rsidRDefault="00701E1C" w:rsidP="00701E1C">
                  <w:pPr>
                    <w:jc w:val="center"/>
                    <w:rPr>
                      <w:rFonts w:cs="Calibri"/>
                    </w:rPr>
                  </w:pPr>
                  <w:r>
                    <w:rPr>
                      <w:rFonts w:cs="Calibri"/>
                    </w:rPr>
                    <w:t>4</w:t>
                  </w:r>
                </w:p>
              </w:tc>
              <w:tc>
                <w:tcPr>
                  <w:tcW w:w="426" w:type="dxa"/>
                </w:tcPr>
                <w:p w:rsidR="00701E1C" w:rsidRDefault="00701E1C" w:rsidP="00701E1C">
                  <w:pPr>
                    <w:jc w:val="center"/>
                    <w:rPr>
                      <w:rFonts w:cs="Calibri"/>
                    </w:rPr>
                  </w:pPr>
                  <w:r>
                    <w:rPr>
                      <w:rFonts w:cs="Calibri"/>
                    </w:rPr>
                    <w:t>5</w:t>
                  </w:r>
                </w:p>
              </w:tc>
              <w:tc>
                <w:tcPr>
                  <w:tcW w:w="425" w:type="dxa"/>
                </w:tcPr>
                <w:p w:rsidR="00701E1C" w:rsidRDefault="00701E1C" w:rsidP="00701E1C">
                  <w:pPr>
                    <w:jc w:val="center"/>
                    <w:rPr>
                      <w:rFonts w:cs="Calibri"/>
                    </w:rPr>
                  </w:pPr>
                  <w:r>
                    <w:rPr>
                      <w:rFonts w:cs="Calibri"/>
                    </w:rPr>
                    <w:t>6</w:t>
                  </w:r>
                </w:p>
              </w:tc>
              <w:tc>
                <w:tcPr>
                  <w:tcW w:w="425" w:type="dxa"/>
                </w:tcPr>
                <w:p w:rsidR="00701E1C" w:rsidRDefault="00701E1C" w:rsidP="00701E1C">
                  <w:pPr>
                    <w:jc w:val="center"/>
                    <w:rPr>
                      <w:rFonts w:cs="Calibri"/>
                    </w:rPr>
                  </w:pPr>
                  <w:r>
                    <w:rPr>
                      <w:rFonts w:cs="Calibri"/>
                    </w:rPr>
                    <w:t>7</w:t>
                  </w:r>
                </w:p>
              </w:tc>
              <w:tc>
                <w:tcPr>
                  <w:tcW w:w="425" w:type="dxa"/>
                </w:tcPr>
                <w:p w:rsidR="00701E1C" w:rsidRDefault="00701E1C" w:rsidP="00701E1C">
                  <w:pPr>
                    <w:jc w:val="center"/>
                    <w:rPr>
                      <w:rFonts w:cs="Calibri"/>
                    </w:rPr>
                  </w:pPr>
                  <w:r>
                    <w:rPr>
                      <w:rFonts w:cs="Calibri"/>
                    </w:rPr>
                    <w:t>8</w:t>
                  </w:r>
                </w:p>
              </w:tc>
              <w:tc>
                <w:tcPr>
                  <w:tcW w:w="426" w:type="dxa"/>
                </w:tcPr>
                <w:p w:rsidR="00701E1C" w:rsidRDefault="00701E1C" w:rsidP="00701E1C">
                  <w:pPr>
                    <w:jc w:val="center"/>
                    <w:rPr>
                      <w:rFonts w:cs="Calibri"/>
                    </w:rPr>
                  </w:pPr>
                  <w:r>
                    <w:rPr>
                      <w:rFonts w:cs="Calibri"/>
                    </w:rPr>
                    <w:t>9</w:t>
                  </w:r>
                </w:p>
              </w:tc>
              <w:tc>
                <w:tcPr>
                  <w:tcW w:w="425" w:type="dxa"/>
                </w:tcPr>
                <w:p w:rsidR="00701E1C" w:rsidRDefault="00701E1C" w:rsidP="00701E1C">
                  <w:pPr>
                    <w:jc w:val="center"/>
                    <w:rPr>
                      <w:rFonts w:cs="Calibri"/>
                    </w:rPr>
                  </w:pPr>
                  <w:r>
                    <w:rPr>
                      <w:rFonts w:cs="Calibri"/>
                    </w:rPr>
                    <w:t>10</w:t>
                  </w:r>
                </w:p>
              </w:tc>
              <w:tc>
                <w:tcPr>
                  <w:tcW w:w="425" w:type="dxa"/>
                </w:tcPr>
                <w:p w:rsidR="00701E1C" w:rsidRDefault="00701E1C" w:rsidP="00701E1C">
                  <w:pPr>
                    <w:jc w:val="center"/>
                    <w:rPr>
                      <w:rFonts w:cs="Calibri"/>
                    </w:rPr>
                  </w:pPr>
                  <w:r>
                    <w:rPr>
                      <w:rFonts w:cs="Calibri"/>
                    </w:rPr>
                    <w:t>11</w:t>
                  </w:r>
                </w:p>
              </w:tc>
              <w:tc>
                <w:tcPr>
                  <w:tcW w:w="425" w:type="dxa"/>
                </w:tcPr>
                <w:p w:rsidR="00701E1C" w:rsidRDefault="00701E1C" w:rsidP="00701E1C">
                  <w:pPr>
                    <w:jc w:val="center"/>
                    <w:rPr>
                      <w:rFonts w:cs="Calibri"/>
                    </w:rPr>
                  </w:pPr>
                  <w:r>
                    <w:rPr>
                      <w:rFonts w:cs="Calibri"/>
                    </w:rPr>
                    <w:t>12</w:t>
                  </w:r>
                </w:p>
              </w:tc>
              <w:tc>
                <w:tcPr>
                  <w:tcW w:w="426" w:type="dxa"/>
                </w:tcPr>
                <w:p w:rsidR="00701E1C" w:rsidRDefault="00701E1C" w:rsidP="00701E1C">
                  <w:pPr>
                    <w:jc w:val="center"/>
                    <w:rPr>
                      <w:rFonts w:cs="Calibri"/>
                    </w:rPr>
                  </w:pPr>
                  <w:r>
                    <w:rPr>
                      <w:rFonts w:cs="Calibri"/>
                    </w:rPr>
                    <w:t>13</w:t>
                  </w:r>
                </w:p>
              </w:tc>
              <w:tc>
                <w:tcPr>
                  <w:tcW w:w="425" w:type="dxa"/>
                </w:tcPr>
                <w:p w:rsidR="00701E1C" w:rsidRDefault="00701E1C" w:rsidP="00701E1C">
                  <w:pPr>
                    <w:jc w:val="center"/>
                    <w:rPr>
                      <w:rFonts w:cs="Calibri"/>
                    </w:rPr>
                  </w:pPr>
                  <w:r>
                    <w:rPr>
                      <w:rFonts w:cs="Calibri"/>
                    </w:rPr>
                    <w:t>14</w:t>
                  </w:r>
                </w:p>
              </w:tc>
              <w:tc>
                <w:tcPr>
                  <w:tcW w:w="425" w:type="dxa"/>
                </w:tcPr>
                <w:p w:rsidR="00701E1C" w:rsidRDefault="00701E1C" w:rsidP="00701E1C">
                  <w:pPr>
                    <w:jc w:val="center"/>
                    <w:rPr>
                      <w:rFonts w:cs="Calibri"/>
                    </w:rPr>
                  </w:pPr>
                  <w:r>
                    <w:rPr>
                      <w:rFonts w:cs="Calibri"/>
                    </w:rPr>
                    <w:t>15</w:t>
                  </w:r>
                </w:p>
              </w:tc>
              <w:tc>
                <w:tcPr>
                  <w:tcW w:w="425" w:type="dxa"/>
                </w:tcPr>
                <w:p w:rsidR="00701E1C" w:rsidRDefault="00701E1C" w:rsidP="00701E1C">
                  <w:pPr>
                    <w:jc w:val="center"/>
                    <w:rPr>
                      <w:rFonts w:cs="Calibri"/>
                    </w:rPr>
                  </w:pPr>
                  <w:r>
                    <w:rPr>
                      <w:rFonts w:cs="Calibri"/>
                    </w:rPr>
                    <w:t>16</w:t>
                  </w:r>
                </w:p>
              </w:tc>
              <w:tc>
                <w:tcPr>
                  <w:tcW w:w="425" w:type="dxa"/>
                </w:tcPr>
                <w:p w:rsidR="00701E1C" w:rsidRDefault="00701E1C" w:rsidP="00701E1C">
                  <w:pPr>
                    <w:jc w:val="center"/>
                    <w:rPr>
                      <w:rFonts w:cs="Calibri"/>
                    </w:rPr>
                  </w:pPr>
                  <w:r>
                    <w:rPr>
                      <w:rFonts w:cs="Calibri"/>
                    </w:rPr>
                    <w:t>17</w:t>
                  </w:r>
                </w:p>
              </w:tc>
              <w:tc>
                <w:tcPr>
                  <w:tcW w:w="425" w:type="dxa"/>
                </w:tcPr>
                <w:p w:rsidR="00701E1C" w:rsidRDefault="00701E1C" w:rsidP="00701E1C">
                  <w:pPr>
                    <w:jc w:val="center"/>
                    <w:rPr>
                      <w:rFonts w:cs="Calibri"/>
                    </w:rPr>
                  </w:pPr>
                  <w:r>
                    <w:rPr>
                      <w:rFonts w:cs="Calibri"/>
                    </w:rPr>
                    <w:t>18</w:t>
                  </w:r>
                </w:p>
              </w:tc>
            </w:tr>
            <w:tr w:rsidR="00701E1C" w:rsidTr="007610AB">
              <w:tc>
                <w:tcPr>
                  <w:tcW w:w="444"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6"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6"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6"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c>
                <w:tcPr>
                  <w:tcW w:w="425" w:type="dxa"/>
                </w:tcPr>
                <w:p w:rsidR="00701E1C" w:rsidRDefault="00701E1C" w:rsidP="00701E1C">
                  <w:pPr>
                    <w:jc w:val="center"/>
                    <w:rPr>
                      <w:rFonts w:cs="Calibri"/>
                    </w:rPr>
                  </w:pPr>
                  <w:r>
                    <w:rPr>
                      <w:rFonts w:cs="Calibri"/>
                    </w:rPr>
                    <w:t>A</w:t>
                  </w:r>
                </w:p>
              </w:tc>
            </w:tr>
            <w:tr w:rsidR="00701E1C" w:rsidTr="007610AB">
              <w:tc>
                <w:tcPr>
                  <w:tcW w:w="444"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6"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6"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6"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c>
                <w:tcPr>
                  <w:tcW w:w="425" w:type="dxa"/>
                </w:tcPr>
                <w:p w:rsidR="00701E1C" w:rsidRDefault="00701E1C" w:rsidP="00701E1C">
                  <w:pPr>
                    <w:jc w:val="center"/>
                    <w:rPr>
                      <w:rFonts w:cs="Calibri"/>
                    </w:rPr>
                  </w:pPr>
                  <w:r>
                    <w:rPr>
                      <w:rFonts w:cs="Calibri"/>
                    </w:rPr>
                    <w:t>B</w:t>
                  </w:r>
                </w:p>
              </w:tc>
            </w:tr>
            <w:tr w:rsidR="00701E1C" w:rsidTr="007610AB">
              <w:tc>
                <w:tcPr>
                  <w:tcW w:w="444"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6"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6"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6"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c>
                <w:tcPr>
                  <w:tcW w:w="425" w:type="dxa"/>
                </w:tcPr>
                <w:p w:rsidR="00701E1C" w:rsidRDefault="004645C2" w:rsidP="00701E1C">
                  <w:pPr>
                    <w:jc w:val="center"/>
                    <w:rPr>
                      <w:rFonts w:cs="Calibri"/>
                    </w:rPr>
                  </w:pPr>
                  <w:r>
                    <w:rPr>
                      <w:rFonts w:cs="Calibri"/>
                    </w:rPr>
                    <w:t>C</w:t>
                  </w:r>
                </w:p>
              </w:tc>
            </w:tr>
            <w:tr w:rsidR="00701E1C" w:rsidTr="007610AB">
              <w:tc>
                <w:tcPr>
                  <w:tcW w:w="444"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6"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6"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6"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c>
                <w:tcPr>
                  <w:tcW w:w="425" w:type="dxa"/>
                </w:tcPr>
                <w:p w:rsidR="00701E1C" w:rsidRDefault="004645C2" w:rsidP="00701E1C">
                  <w:pPr>
                    <w:jc w:val="center"/>
                    <w:rPr>
                      <w:rFonts w:cs="Calibri"/>
                    </w:rPr>
                  </w:pPr>
                  <w:r>
                    <w:rPr>
                      <w:rFonts w:cs="Calibri"/>
                    </w:rPr>
                    <w:t>D</w:t>
                  </w:r>
                </w:p>
              </w:tc>
            </w:tr>
          </w:tbl>
          <w:p w:rsidR="000F2EC2" w:rsidRDefault="000F2EC2" w:rsidP="00F33E47">
            <w:pPr>
              <w:rPr>
                <w:rFonts w:cs="Calibri"/>
              </w:rPr>
            </w:pPr>
          </w:p>
          <w:p w:rsidR="000F2EC2" w:rsidRDefault="000F2EC2" w:rsidP="00F33E47">
            <w:pPr>
              <w:rPr>
                <w:rFonts w:cs="Calibri"/>
              </w:rPr>
            </w:pPr>
          </w:p>
          <w:p w:rsidR="000F2EC2" w:rsidRDefault="000F2EC2" w:rsidP="00F33E47">
            <w:pPr>
              <w:rPr>
                <w:rFonts w:cs="Calibri"/>
              </w:rPr>
            </w:pPr>
          </w:p>
          <w:p w:rsidR="000F2EC2" w:rsidRDefault="000F2EC2" w:rsidP="00F33E47">
            <w:pPr>
              <w:rPr>
                <w:rFonts w:cs="Calibri"/>
              </w:rPr>
            </w:pPr>
          </w:p>
          <w:p w:rsidR="000F2EC2" w:rsidRPr="00164DA5" w:rsidRDefault="000F2EC2" w:rsidP="00F33E47">
            <w:pPr>
              <w:rPr>
                <w:rFonts w:cs="Calibri"/>
              </w:rPr>
            </w:pPr>
          </w:p>
        </w:tc>
      </w:tr>
    </w:tbl>
    <w:p w:rsidR="000F2EC2" w:rsidRDefault="000F2EC2" w:rsidP="000F2EC2"/>
    <w:p w:rsidR="000F2EC2" w:rsidRDefault="000F2EC2" w:rsidP="000F2EC2"/>
    <w:p w:rsidR="000F2EC2" w:rsidRDefault="000F2EC2" w:rsidP="000F2EC2"/>
    <w:p w:rsidR="000F2EC2" w:rsidRDefault="000F2EC2" w:rsidP="000F2EC2"/>
    <w:p w:rsidR="0067651B" w:rsidRDefault="0067651B"/>
    <w:sectPr w:rsidR="0067651B" w:rsidSect="001F1246">
      <w:pgSz w:w="12240" w:h="20160" w:code="5"/>
      <w:pgMar w:top="113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39DC"/>
    <w:multiLevelType w:val="hybridMultilevel"/>
    <w:tmpl w:val="6EAC1FA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F42519"/>
    <w:multiLevelType w:val="hybridMultilevel"/>
    <w:tmpl w:val="418E55DC"/>
    <w:lvl w:ilvl="0" w:tplc="340A000F">
      <w:start w:val="1"/>
      <w:numFmt w:val="decimal"/>
      <w:lvlText w:val="%1."/>
      <w:lvlJc w:val="left"/>
      <w:pPr>
        <w:tabs>
          <w:tab w:val="num" w:pos="720"/>
        </w:tabs>
        <w:ind w:left="720" w:hanging="360"/>
      </w:pPr>
      <w:rPr>
        <w:rFonts w:hint="default"/>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nsid w:val="41BA4A8A"/>
    <w:multiLevelType w:val="hybridMultilevel"/>
    <w:tmpl w:val="0580488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3DA64D6"/>
    <w:multiLevelType w:val="hybridMultilevel"/>
    <w:tmpl w:val="38DCADA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7554A02"/>
    <w:multiLevelType w:val="hybridMultilevel"/>
    <w:tmpl w:val="DF402AF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F"/>
    <w:rsid w:val="000128B0"/>
    <w:rsid w:val="000206C9"/>
    <w:rsid w:val="000F2EC2"/>
    <w:rsid w:val="000F5EA3"/>
    <w:rsid w:val="0026155D"/>
    <w:rsid w:val="00335DF7"/>
    <w:rsid w:val="004645C2"/>
    <w:rsid w:val="0067651B"/>
    <w:rsid w:val="00701E1C"/>
    <w:rsid w:val="00A4165E"/>
    <w:rsid w:val="00B6776B"/>
    <w:rsid w:val="00BA264C"/>
    <w:rsid w:val="00BE3F3F"/>
    <w:rsid w:val="00C0095D"/>
    <w:rsid w:val="00CF092F"/>
    <w:rsid w:val="00F56BEE"/>
    <w:rsid w:val="00FD6E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61AD2-6753-490D-A570-607AA67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C2"/>
    <w:rPr>
      <w:rFonts w:eastAsiaTheme="minorEastAsia"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2EC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1E1C"/>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15</cp:revision>
  <dcterms:created xsi:type="dcterms:W3CDTF">2021-10-20T01:23:00Z</dcterms:created>
  <dcterms:modified xsi:type="dcterms:W3CDTF">2021-10-23T18:21:00Z</dcterms:modified>
</cp:coreProperties>
</file>