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354C5DE" wp14:editId="1F4DC3F2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770DDF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64235913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B313DE">
        <w:rPr>
          <w:rFonts w:ascii="Verdana" w:hAnsi="Verdana"/>
          <w:b/>
          <w:bCs/>
          <w:sz w:val="20"/>
          <w:szCs w:val="20"/>
        </w:rPr>
        <w:t>.  N°8</w:t>
      </w:r>
    </w:p>
    <w:p w14:paraId="010D7677" w14:textId="475ABA90" w:rsidR="003508DE" w:rsidRPr="00976066" w:rsidRDefault="00732F69" w:rsidP="00732F69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</w:t>
      </w:r>
      <w:r w:rsidR="003508DE" w:rsidRPr="00976066">
        <w:rPr>
          <w:rFonts w:ascii="Verdana" w:hAnsi="Verdana"/>
          <w:b/>
          <w:bCs/>
          <w:sz w:val="20"/>
          <w:szCs w:val="20"/>
        </w:rPr>
        <w:t>“</w:t>
      </w:r>
      <w:r w:rsidR="00B313DE">
        <w:rPr>
          <w:rFonts w:ascii="Verdana" w:hAnsi="Verdana"/>
          <w:b/>
          <w:bCs/>
          <w:sz w:val="20"/>
          <w:szCs w:val="20"/>
        </w:rPr>
        <w:t>Razones y porcentajes</w:t>
      </w:r>
      <w:r>
        <w:rPr>
          <w:rFonts w:ascii="Verdana" w:hAnsi="Verdana"/>
          <w:b/>
          <w:bCs/>
          <w:sz w:val="20"/>
          <w:szCs w:val="20"/>
        </w:rPr>
        <w:t>”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76"/>
        <w:gridCol w:w="2145"/>
        <w:gridCol w:w="1410"/>
        <w:gridCol w:w="4120"/>
      </w:tblGrid>
      <w:tr w:rsidR="00B313DE" w:rsidRPr="00D84B4A" w14:paraId="54EE2703" w14:textId="77777777" w:rsidTr="00B313DE">
        <w:trPr>
          <w:trHeight w:hRule="exact" w:val="510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120" w:type="dxa"/>
            <w:vAlign w:val="center"/>
          </w:tcPr>
          <w:p w14:paraId="54AF9BD3" w14:textId="101AC234" w:rsidR="0013239F" w:rsidRPr="00D84B4A" w:rsidRDefault="00770DDF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Matematicas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6" w:type="dxa"/>
            <w:vAlign w:val="center"/>
          </w:tcPr>
          <w:p w14:paraId="5B5E8A58" w14:textId="72DEC03A" w:rsidR="0013239F" w:rsidRPr="00D84B4A" w:rsidRDefault="00732F69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3º Nivel A</w:t>
            </w:r>
          </w:p>
        </w:tc>
      </w:tr>
      <w:tr w:rsidR="00B313DE" w:rsidRPr="00D84B4A" w14:paraId="468CB28D" w14:textId="77777777" w:rsidTr="00B313DE">
        <w:trPr>
          <w:trHeight w:hRule="exact" w:val="510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120" w:type="dxa"/>
            <w:vAlign w:val="center"/>
          </w:tcPr>
          <w:p w14:paraId="50B3EC6D" w14:textId="0BA7816D" w:rsidR="00E349B0" w:rsidRPr="00D84B4A" w:rsidRDefault="00732F69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 del Carmen Vivanco Fierro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6" w:type="dxa"/>
            <w:vAlign w:val="center"/>
          </w:tcPr>
          <w:p w14:paraId="115A0C0B" w14:textId="54B7E3FE" w:rsidR="00E349B0" w:rsidRPr="00D84B4A" w:rsidRDefault="00B313DE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Profesoramaricarmen2020@gmail.com</w:t>
            </w:r>
          </w:p>
        </w:tc>
      </w:tr>
      <w:tr w:rsidR="00B313DE" w:rsidRPr="00D84B4A" w14:paraId="36CC7E44" w14:textId="77777777" w:rsidTr="00B313DE">
        <w:trPr>
          <w:trHeight w:hRule="exact" w:val="510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120" w:type="dxa"/>
            <w:vAlign w:val="center"/>
          </w:tcPr>
          <w:p w14:paraId="596CC9DC" w14:textId="2A0AD33D" w:rsidR="00B93D66" w:rsidRPr="00D84B4A" w:rsidRDefault="0026553A" w:rsidP="00265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octubre 2021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6" w:type="dxa"/>
            <w:vAlign w:val="center"/>
          </w:tcPr>
          <w:p w14:paraId="46953DA6" w14:textId="328321D5" w:rsidR="00B93D66" w:rsidRPr="00D84B4A" w:rsidRDefault="00B313DE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 noviembre 2021</w:t>
            </w:r>
          </w:p>
        </w:tc>
      </w:tr>
      <w:tr w:rsidR="00F048C5" w:rsidRPr="00D84B4A" w14:paraId="3C3860FC" w14:textId="77777777" w:rsidTr="00B313DE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6" w:type="dxa"/>
            <w:gridSpan w:val="3"/>
            <w:vAlign w:val="center"/>
          </w:tcPr>
          <w:p w14:paraId="433FAE55" w14:textId="6A4F60C0" w:rsidR="00F048C5" w:rsidRPr="00D84B4A" w:rsidRDefault="0026553A" w:rsidP="00C1496E">
            <w:pPr>
              <w:rPr>
                <w:rFonts w:ascii="Verdana" w:hAnsi="Verdana"/>
                <w:sz w:val="20"/>
                <w:szCs w:val="20"/>
              </w:rPr>
            </w:pPr>
            <w:r w:rsidRPr="0026553A">
              <w:rPr>
                <w:rFonts w:ascii="Verdana" w:hAnsi="Verdana"/>
                <w:sz w:val="20"/>
                <w:szCs w:val="20"/>
              </w:rPr>
              <w:t xml:space="preserve">• Comparar por </w:t>
            </w:r>
            <w:proofErr w:type="spellStart"/>
            <w:r w:rsidRPr="0026553A">
              <w:rPr>
                <w:rFonts w:ascii="Verdana" w:hAnsi="Verdana"/>
                <w:sz w:val="20"/>
                <w:szCs w:val="20"/>
              </w:rPr>
              <w:t>cuociente</w:t>
            </w:r>
            <w:proofErr w:type="spellEnd"/>
            <w:r w:rsidRPr="0026553A">
              <w:rPr>
                <w:rFonts w:ascii="Verdana" w:hAnsi="Verdana"/>
                <w:sz w:val="20"/>
                <w:szCs w:val="20"/>
              </w:rPr>
              <w:t xml:space="preserve"> dos valores de una magnitud y expresar el resultado de diferentes formas. • Calcular porcentajes e interpretar valores dados en porcentajes. • Resolver problemas que involucran cálculo y/o interpretación de porcentajes.</w:t>
            </w: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2883AC04" w14:textId="23B8DA94" w:rsidR="00E62F77" w:rsidRDefault="00E62F77" w:rsidP="00822913">
            <w:pPr>
              <w:rPr>
                <w:rFonts w:ascii="Verdana" w:hAnsi="Verdana"/>
                <w:sz w:val="20"/>
                <w:szCs w:val="20"/>
              </w:rPr>
            </w:pPr>
            <w:r w:rsidRPr="00E62F77">
              <w:rPr>
                <w:rFonts w:ascii="Verdana" w:hAnsi="Verdana"/>
                <w:sz w:val="20"/>
                <w:szCs w:val="20"/>
              </w:rPr>
              <w:t>Interpretar informaci</w:t>
            </w:r>
            <w:r w:rsidR="00770DDF">
              <w:rPr>
                <w:rFonts w:ascii="Verdana" w:hAnsi="Verdana"/>
                <w:sz w:val="20"/>
                <w:szCs w:val="20"/>
              </w:rPr>
              <w:t>ón que incluye Razones y porcentgajes</w:t>
            </w:r>
            <w:r w:rsidRPr="00E62F77">
              <w:rPr>
                <w:rFonts w:ascii="Verdana" w:hAnsi="Verdana"/>
                <w:sz w:val="20"/>
                <w:szCs w:val="20"/>
              </w:rPr>
              <w:t>.</w:t>
            </w:r>
          </w:p>
          <w:p w14:paraId="06AFE304" w14:textId="5E6AD7FD" w:rsidR="00B93D66" w:rsidRPr="00D84B4A" w:rsidRDefault="00732F69" w:rsidP="00822913">
            <w:pPr>
              <w:rPr>
                <w:rFonts w:ascii="Verdana" w:hAnsi="Verdana"/>
                <w:sz w:val="20"/>
                <w:szCs w:val="20"/>
              </w:rPr>
            </w:pPr>
            <w:r w:rsidRPr="00732F69">
              <w:rPr>
                <w:rFonts w:ascii="Verdana" w:hAnsi="Verdana"/>
                <w:sz w:val="20"/>
                <w:szCs w:val="20"/>
              </w:rPr>
              <w:t>Lea comprensivamente toda la guía y luego responda cada actividad de la guía en su cuaderno.</w:t>
            </w:r>
          </w:p>
        </w:tc>
      </w:tr>
    </w:tbl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7801E364" w14:textId="233FEDFC" w:rsidR="0026553A" w:rsidRPr="00B313DE" w:rsidRDefault="0026553A" w:rsidP="0026553A">
            <w:pPr>
              <w:rPr>
                <w:b/>
                <w:sz w:val="24"/>
                <w:szCs w:val="24"/>
              </w:rPr>
            </w:pPr>
            <w:r w:rsidRPr="00B313DE">
              <w:rPr>
                <w:b/>
                <w:sz w:val="24"/>
                <w:szCs w:val="24"/>
              </w:rPr>
              <w:t>Razones y porcentajes</w:t>
            </w:r>
          </w:p>
        </w:tc>
      </w:tr>
    </w:tbl>
    <w:p w14:paraId="3970E00C" w14:textId="43CAC2D4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05BA3931" w14:textId="77777777" w:rsidTr="003508DE">
        <w:tc>
          <w:tcPr>
            <w:tcW w:w="9351" w:type="dxa"/>
          </w:tcPr>
          <w:p w14:paraId="2ABBE7D9" w14:textId="6A7CC487" w:rsidR="00E62F77" w:rsidRPr="00D84B4A" w:rsidRDefault="00B313DE" w:rsidP="003106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21F6B40A" wp14:editId="05A6155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69850</wp:posOffset>
                  </wp:positionV>
                  <wp:extent cx="5781675" cy="4238625"/>
                  <wp:effectExtent l="0" t="0" r="9525" b="9525"/>
                  <wp:wrapTight wrapText="bothSides">
                    <wp:wrapPolygon edited="0">
                      <wp:start x="0" y="0"/>
                      <wp:lineTo x="0" y="21551"/>
                      <wp:lineTo x="21564" y="21551"/>
                      <wp:lineTo x="21564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34" t="9688" r="29074" b="5610"/>
                          <a:stretch/>
                        </pic:blipFill>
                        <pic:spPr bwMode="auto">
                          <a:xfrm>
                            <a:off x="0" y="0"/>
                            <a:ext cx="5781675" cy="423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394910" w14:textId="77777777" w:rsidR="00B313DE" w:rsidRDefault="00B313DE" w:rsidP="0082291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0B4A915" w14:textId="77777777" w:rsidR="00B313DE" w:rsidRDefault="00B313DE" w:rsidP="0082291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42C28BB" w14:textId="7F491C0D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96"/>
      </w:tblGrid>
      <w:tr w:rsidR="00B93D66" w:rsidRPr="00D84B4A" w14:paraId="7B3F607A" w14:textId="77777777" w:rsidTr="003508DE">
        <w:tc>
          <w:tcPr>
            <w:tcW w:w="9351" w:type="dxa"/>
          </w:tcPr>
          <w:p w14:paraId="68C3CFAC" w14:textId="4851F554" w:rsidR="00B313DE" w:rsidRDefault="00310601" w:rsidP="000F28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4E85F6D" wp14:editId="4F8D7F93">
                  <wp:extent cx="5800725" cy="59150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591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02E7A1" w14:textId="236A4106" w:rsidR="00B313DE" w:rsidRDefault="00B313DE" w:rsidP="000F2811">
            <w:pPr>
              <w:rPr>
                <w:rFonts w:ascii="Verdana" w:hAnsi="Verdana"/>
                <w:sz w:val="20"/>
                <w:szCs w:val="20"/>
              </w:rPr>
            </w:pPr>
          </w:p>
          <w:p w14:paraId="4A6B1F14" w14:textId="038329EB" w:rsidR="00310601" w:rsidRPr="00310601" w:rsidRDefault="00310601" w:rsidP="003106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310601">
              <w:rPr>
                <w:rFonts w:ascii="Verdana" w:hAnsi="Verdana"/>
                <w:sz w:val="20"/>
                <w:szCs w:val="20"/>
              </w:rPr>
              <w:t>¿Cuántos habitantes había en Chile, de acuerdo al Censo de 1992?</w:t>
            </w:r>
          </w:p>
          <w:p w14:paraId="59EBDB89" w14:textId="77777777" w:rsidR="00310601" w:rsidRDefault="00310601" w:rsidP="003106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14:paraId="0A941ECE" w14:textId="0B3D7A33" w:rsidR="00310601" w:rsidRPr="00310601" w:rsidRDefault="00310601" w:rsidP="003106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310601">
              <w:rPr>
                <w:rFonts w:ascii="Verdana" w:hAnsi="Verdana"/>
                <w:sz w:val="20"/>
                <w:szCs w:val="20"/>
              </w:rPr>
              <w:t xml:space="preserve">Para determinarlo, planteamos: </w:t>
            </w:r>
          </w:p>
          <w:p w14:paraId="6F6E84D2" w14:textId="77777777" w:rsidR="00310601" w:rsidRPr="00310601" w:rsidRDefault="00310601" w:rsidP="00310601">
            <w:pPr>
              <w:rPr>
                <w:rFonts w:ascii="Verdana" w:hAnsi="Verdana"/>
                <w:sz w:val="20"/>
                <w:szCs w:val="20"/>
              </w:rPr>
            </w:pPr>
          </w:p>
          <w:p w14:paraId="7DEA7122" w14:textId="5085B278" w:rsidR="00310601" w:rsidRPr="00310601" w:rsidRDefault="00310601" w:rsidP="003106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10601">
              <w:rPr>
                <w:rFonts w:ascii="Verdana" w:hAnsi="Verdana"/>
                <w:sz w:val="20"/>
                <w:szCs w:val="20"/>
              </w:rPr>
              <w:t>15.116.435  –  1.768.034  =  13.348.401</w:t>
            </w:r>
          </w:p>
          <w:p w14:paraId="26032781" w14:textId="77777777" w:rsidR="00310601" w:rsidRPr="00310601" w:rsidRDefault="00310601" w:rsidP="00310601">
            <w:pPr>
              <w:rPr>
                <w:rFonts w:ascii="Verdana" w:hAnsi="Verdana"/>
                <w:sz w:val="20"/>
                <w:szCs w:val="20"/>
              </w:rPr>
            </w:pPr>
          </w:p>
          <w:p w14:paraId="620F46F8" w14:textId="341C8B6C" w:rsidR="00310601" w:rsidRPr="00310601" w:rsidRDefault="00310601" w:rsidP="003106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10601">
              <w:rPr>
                <w:rFonts w:ascii="Verdana" w:hAnsi="Verdana"/>
                <w:sz w:val="20"/>
                <w:szCs w:val="20"/>
              </w:rPr>
              <w:t>Aﬁrmamos que en 1992, en Chile había 13.348.401 habitantes.</w:t>
            </w:r>
          </w:p>
          <w:p w14:paraId="797CE5C6" w14:textId="77777777" w:rsidR="00B313DE" w:rsidRDefault="00B313DE" w:rsidP="000F2811">
            <w:pPr>
              <w:rPr>
                <w:rFonts w:ascii="Verdana" w:hAnsi="Verdana"/>
                <w:sz w:val="20"/>
                <w:szCs w:val="20"/>
              </w:rPr>
            </w:pPr>
          </w:p>
          <w:p w14:paraId="4787D869" w14:textId="77777777" w:rsidR="00B313DE" w:rsidRDefault="00B313DE" w:rsidP="000F2811">
            <w:pPr>
              <w:rPr>
                <w:rFonts w:ascii="Verdana" w:hAnsi="Verdana"/>
                <w:sz w:val="20"/>
                <w:szCs w:val="20"/>
              </w:rPr>
            </w:pPr>
          </w:p>
          <w:p w14:paraId="41861B2C" w14:textId="77777777" w:rsidR="00B313DE" w:rsidRDefault="00B313DE" w:rsidP="000F2811">
            <w:pPr>
              <w:rPr>
                <w:rFonts w:ascii="Verdana" w:hAnsi="Verdana"/>
                <w:sz w:val="20"/>
                <w:szCs w:val="20"/>
              </w:rPr>
            </w:pPr>
          </w:p>
          <w:p w14:paraId="50CD3775" w14:textId="77777777" w:rsidR="00B313DE" w:rsidRDefault="00B313DE" w:rsidP="000F2811">
            <w:pPr>
              <w:rPr>
                <w:rFonts w:ascii="Verdana" w:hAnsi="Verdana"/>
                <w:sz w:val="20"/>
                <w:szCs w:val="20"/>
              </w:rPr>
            </w:pPr>
          </w:p>
          <w:p w14:paraId="6BD5607D" w14:textId="77777777" w:rsidR="00B313DE" w:rsidRDefault="00B313DE" w:rsidP="000F2811">
            <w:pPr>
              <w:rPr>
                <w:rFonts w:ascii="Verdana" w:hAnsi="Verdana"/>
                <w:sz w:val="20"/>
                <w:szCs w:val="20"/>
              </w:rPr>
            </w:pPr>
          </w:p>
          <w:p w14:paraId="73E38535" w14:textId="77777777" w:rsidR="00B313DE" w:rsidRDefault="00B313DE" w:rsidP="000F2811">
            <w:pPr>
              <w:rPr>
                <w:rFonts w:ascii="Verdana" w:hAnsi="Verdana"/>
                <w:sz w:val="20"/>
                <w:szCs w:val="20"/>
              </w:rPr>
            </w:pPr>
          </w:p>
          <w:p w14:paraId="461D824E" w14:textId="77777777" w:rsidR="00310601" w:rsidRDefault="00310601" w:rsidP="000F2811">
            <w:pPr>
              <w:rPr>
                <w:rFonts w:ascii="Verdana" w:hAnsi="Verdana"/>
                <w:sz w:val="20"/>
                <w:szCs w:val="20"/>
              </w:rPr>
            </w:pPr>
          </w:p>
          <w:p w14:paraId="751CBC88" w14:textId="41BD1C28" w:rsidR="00310601" w:rsidRDefault="00310601" w:rsidP="000F2811">
            <w:pPr>
              <w:rPr>
                <w:rFonts w:ascii="Verdana" w:hAnsi="Verdana"/>
                <w:sz w:val="20"/>
                <w:szCs w:val="20"/>
              </w:rPr>
            </w:pPr>
            <w:r w:rsidRPr="00310601">
              <w:rPr>
                <w:rFonts w:ascii="Verdana" w:hAnsi="Verdana"/>
                <w:sz w:val="20"/>
                <w:szCs w:val="20"/>
              </w:rPr>
              <w:lastRenderedPageBreak/>
              <w:t>En este caso, las variables que se han comparado son artículos vendidos en un día y el total de ventas diarias realizadas</w: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6CD10021" wp14:editId="0264037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819775" cy="8267700"/>
                  <wp:effectExtent l="0" t="0" r="9525" b="0"/>
                  <wp:wrapTight wrapText="bothSides">
                    <wp:wrapPolygon edited="0">
                      <wp:start x="0" y="0"/>
                      <wp:lineTo x="0" y="21550"/>
                      <wp:lineTo x="21565" y="21550"/>
                      <wp:lineTo x="2156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8" t="9134" r="28104" b="5056"/>
                          <a:stretch/>
                        </pic:blipFill>
                        <pic:spPr bwMode="auto">
                          <a:xfrm>
                            <a:off x="0" y="0"/>
                            <a:ext cx="5819775" cy="826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EEE0A25" w14:textId="1403CACC" w:rsidR="00310601" w:rsidRDefault="00310601" w:rsidP="000F28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5A3235D8" wp14:editId="51E6D17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52705</wp:posOffset>
                  </wp:positionV>
                  <wp:extent cx="5800725" cy="8362950"/>
                  <wp:effectExtent l="0" t="0" r="9525" b="0"/>
                  <wp:wrapTight wrapText="bothSides">
                    <wp:wrapPolygon edited="0">
                      <wp:start x="0" y="0"/>
                      <wp:lineTo x="0" y="21551"/>
                      <wp:lineTo x="21565" y="21551"/>
                      <wp:lineTo x="21565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00" t="9688" r="27015" b="5610"/>
                          <a:stretch/>
                        </pic:blipFill>
                        <pic:spPr bwMode="auto">
                          <a:xfrm>
                            <a:off x="0" y="0"/>
                            <a:ext cx="5800725" cy="836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7A2E5F" w14:textId="635E7357" w:rsidR="00B313DE" w:rsidRPr="00267B77" w:rsidRDefault="00267B77" w:rsidP="000F281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67B77">
              <w:rPr>
                <w:rFonts w:ascii="Verdana" w:hAnsi="Verdana"/>
                <w:b/>
                <w:sz w:val="20"/>
                <w:szCs w:val="20"/>
              </w:rPr>
              <w:lastRenderedPageBreak/>
              <w:t>ACTIVIDAD Nº1</w:t>
            </w:r>
          </w:p>
          <w:p w14:paraId="03875E75" w14:textId="55F6A16C" w:rsidR="004A6CA9" w:rsidRPr="00267B77" w:rsidRDefault="00267B77" w:rsidP="004A6CA9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397BC3D9" wp14:editId="1EFF84A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155575</wp:posOffset>
                  </wp:positionV>
                  <wp:extent cx="5810250" cy="8086725"/>
                  <wp:effectExtent l="0" t="0" r="0" b="9525"/>
                  <wp:wrapTight wrapText="bothSides">
                    <wp:wrapPolygon edited="0">
                      <wp:start x="0" y="0"/>
                      <wp:lineTo x="0" y="21575"/>
                      <wp:lineTo x="21529" y="21575"/>
                      <wp:lineTo x="21529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68" t="9965" r="30439" b="5886"/>
                          <a:stretch/>
                        </pic:blipFill>
                        <pic:spPr bwMode="auto">
                          <a:xfrm>
                            <a:off x="0" y="0"/>
                            <a:ext cx="5810250" cy="808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4E7F9492" w14:textId="542DC934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sectPr w:rsidR="00B93D66" w:rsidRPr="00D84B4A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14727"/>
    <w:multiLevelType w:val="hybridMultilevel"/>
    <w:tmpl w:val="7452DE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F2811"/>
    <w:rsid w:val="00103B68"/>
    <w:rsid w:val="0013239F"/>
    <w:rsid w:val="00181C2E"/>
    <w:rsid w:val="001D1E48"/>
    <w:rsid w:val="001F6A26"/>
    <w:rsid w:val="00257E9B"/>
    <w:rsid w:val="0026553A"/>
    <w:rsid w:val="00267B77"/>
    <w:rsid w:val="00310601"/>
    <w:rsid w:val="003508DE"/>
    <w:rsid w:val="0041618A"/>
    <w:rsid w:val="004A6CA9"/>
    <w:rsid w:val="00514AED"/>
    <w:rsid w:val="00732F69"/>
    <w:rsid w:val="00770DDF"/>
    <w:rsid w:val="00795D99"/>
    <w:rsid w:val="00822913"/>
    <w:rsid w:val="00864EC8"/>
    <w:rsid w:val="009514CA"/>
    <w:rsid w:val="00976066"/>
    <w:rsid w:val="009E76D5"/>
    <w:rsid w:val="00A33AFC"/>
    <w:rsid w:val="00B313DE"/>
    <w:rsid w:val="00B831D9"/>
    <w:rsid w:val="00B93D66"/>
    <w:rsid w:val="00C031F4"/>
    <w:rsid w:val="00C1496E"/>
    <w:rsid w:val="00D84B4A"/>
    <w:rsid w:val="00DB6A13"/>
    <w:rsid w:val="00E349B0"/>
    <w:rsid w:val="00E514B3"/>
    <w:rsid w:val="00E62F77"/>
    <w:rsid w:val="00EC4ABE"/>
    <w:rsid w:val="00F048C5"/>
    <w:rsid w:val="00F31AF5"/>
    <w:rsid w:val="00F41085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0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</cp:lastModifiedBy>
  <cp:revision>4</cp:revision>
  <dcterms:created xsi:type="dcterms:W3CDTF">2021-10-18T02:18:00Z</dcterms:created>
  <dcterms:modified xsi:type="dcterms:W3CDTF">2021-10-18T19:50:00Z</dcterms:modified>
</cp:coreProperties>
</file>