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6F533A"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29B2C6FA"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A04AC3">
        <w:rPr>
          <w:rFonts w:ascii="Verdana" w:hAnsi="Verdana"/>
          <w:b/>
          <w:bCs/>
          <w:sz w:val="20"/>
          <w:szCs w:val="20"/>
        </w:rPr>
        <w:t>.  N°7</w:t>
      </w:r>
    </w:p>
    <w:p w14:paraId="010D7677" w14:textId="493234F3" w:rsidR="003508DE" w:rsidRPr="00976066" w:rsidRDefault="003508DE" w:rsidP="00822913">
      <w:pPr>
        <w:spacing w:after="0"/>
        <w:jc w:val="center"/>
        <w:rPr>
          <w:rFonts w:ascii="Verdana" w:hAnsi="Verdana"/>
          <w:b/>
          <w:bCs/>
          <w:sz w:val="20"/>
          <w:szCs w:val="20"/>
        </w:rPr>
      </w:pPr>
      <w:r w:rsidRPr="00976066">
        <w:rPr>
          <w:rFonts w:ascii="Verdana" w:hAnsi="Verdana"/>
          <w:b/>
          <w:bCs/>
          <w:sz w:val="20"/>
          <w:szCs w:val="20"/>
        </w:rPr>
        <w:t>“</w:t>
      </w:r>
      <w:r w:rsidR="00E33078">
        <w:rPr>
          <w:rFonts w:ascii="Verdana" w:hAnsi="Verdana"/>
          <w:b/>
          <w:bCs/>
          <w:sz w:val="20"/>
          <w:szCs w:val="20"/>
        </w:rPr>
        <w:t>Problemas mundiales</w:t>
      </w:r>
      <w:r w:rsidR="00A04AC3">
        <w:rPr>
          <w:rFonts w:ascii="Verdana" w:hAnsi="Verdana"/>
          <w:b/>
          <w:bCs/>
          <w:sz w:val="20"/>
          <w:szCs w:val="20"/>
        </w:rPr>
        <w:t>: la pobreza</w:t>
      </w:r>
      <w:r w:rsidRPr="00976066">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77"/>
        <w:gridCol w:w="2242"/>
        <w:gridCol w:w="1308"/>
        <w:gridCol w:w="4124"/>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2A54FDB0" w:rsidR="0013239F" w:rsidRPr="00D84B4A" w:rsidRDefault="00A04AC3" w:rsidP="00822913">
            <w:pPr>
              <w:jc w:val="center"/>
              <w:rPr>
                <w:rFonts w:ascii="Verdana" w:hAnsi="Verdana"/>
                <w:sz w:val="20"/>
                <w:szCs w:val="20"/>
              </w:rPr>
            </w:pPr>
            <w:r>
              <w:rPr>
                <w:rFonts w:ascii="Verdana" w:hAnsi="Verdana"/>
                <w:sz w:val="20"/>
                <w:szCs w:val="20"/>
              </w:rPr>
              <w:t>Estudios Sociales</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19950602" w:rsidR="0013239F" w:rsidRPr="00D84B4A" w:rsidRDefault="00A04AC3" w:rsidP="00822913">
            <w:pPr>
              <w:rPr>
                <w:rFonts w:ascii="Verdana" w:hAnsi="Verdana"/>
                <w:sz w:val="20"/>
                <w:szCs w:val="20"/>
              </w:rPr>
            </w:pPr>
            <w:r>
              <w:rPr>
                <w:rFonts w:ascii="Verdana" w:hAnsi="Verdana"/>
                <w:sz w:val="20"/>
                <w:szCs w:val="20"/>
              </w:rPr>
              <w:t>3º Nivel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7DA7D2F5" w:rsidR="00E349B0" w:rsidRPr="00D84B4A" w:rsidRDefault="00A04AC3"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2BC55334" w:rsidR="00E349B0" w:rsidRPr="00D84B4A" w:rsidRDefault="006F533A" w:rsidP="00822913">
            <w:pPr>
              <w:rPr>
                <w:rFonts w:ascii="Verdana" w:hAnsi="Verdana"/>
                <w:sz w:val="20"/>
                <w:szCs w:val="20"/>
              </w:rPr>
            </w:pPr>
            <w:r w:rsidRPr="006F533A">
              <w:rPr>
                <w:rFonts w:ascii="Verdana" w:hAnsi="Verdana"/>
                <w:sz w:val="20"/>
                <w:szCs w:val="20"/>
              </w:rPr>
              <w:t>profesoramaricarmen2020@gmail.com</w:t>
            </w:r>
            <w:bookmarkStart w:id="0" w:name="_GoBack"/>
            <w:bookmarkEnd w:id="0"/>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768A2558" w:rsidR="00B93D66" w:rsidRPr="00D84B4A" w:rsidRDefault="00A04AC3" w:rsidP="00822913">
            <w:pPr>
              <w:jc w:val="center"/>
              <w:rPr>
                <w:rFonts w:ascii="Verdana" w:hAnsi="Verdana"/>
                <w:sz w:val="20"/>
                <w:szCs w:val="20"/>
              </w:rPr>
            </w:pPr>
            <w:r>
              <w:rPr>
                <w:rFonts w:ascii="Verdana" w:hAnsi="Verdana"/>
                <w:sz w:val="20"/>
                <w:szCs w:val="20"/>
              </w:rPr>
              <w:t>27 d septiembre</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3B2E33E8" w:rsidR="00B93D66" w:rsidRPr="00D84B4A" w:rsidRDefault="00A04AC3" w:rsidP="00822913">
            <w:pPr>
              <w:rPr>
                <w:rFonts w:ascii="Verdana" w:hAnsi="Verdana"/>
                <w:sz w:val="20"/>
                <w:szCs w:val="20"/>
              </w:rPr>
            </w:pPr>
            <w:r>
              <w:rPr>
                <w:rFonts w:ascii="Verdana" w:hAnsi="Verdana"/>
                <w:sz w:val="20"/>
                <w:szCs w:val="20"/>
              </w:rPr>
              <w:t>04 de octubre</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22A828FB" w14:textId="77777777" w:rsidR="00A04AC3" w:rsidRDefault="00A04AC3" w:rsidP="00A04AC3">
            <w:pPr>
              <w:rPr>
                <w:rFonts w:ascii="Verdana" w:hAnsi="Verdana"/>
                <w:sz w:val="20"/>
                <w:szCs w:val="20"/>
              </w:rPr>
            </w:pPr>
            <w:r w:rsidRPr="00A04AC3">
              <w:rPr>
                <w:rFonts w:ascii="Verdana" w:hAnsi="Verdana"/>
                <w:sz w:val="20"/>
                <w:szCs w:val="20"/>
              </w:rPr>
              <w:t>Lograr comprender y analizar los problemas que se extienden a n</w:t>
            </w:r>
            <w:r>
              <w:rPr>
                <w:rFonts w:ascii="Verdana" w:hAnsi="Verdana"/>
                <w:sz w:val="20"/>
                <w:szCs w:val="20"/>
              </w:rPr>
              <w:t>ivel mundial y las manifestacio</w:t>
            </w:r>
            <w:r w:rsidRPr="00A04AC3">
              <w:rPr>
                <w:rFonts w:ascii="Verdana" w:hAnsi="Verdana"/>
                <w:sz w:val="20"/>
                <w:szCs w:val="20"/>
              </w:rPr>
              <w:t>nes que presenten en nuestro país.</w:t>
            </w:r>
          </w:p>
          <w:p w14:paraId="433FAE55" w14:textId="18F647D3" w:rsidR="00F048C5" w:rsidRPr="00D84B4A" w:rsidRDefault="00A04AC3" w:rsidP="00A04AC3">
            <w:pPr>
              <w:rPr>
                <w:rFonts w:ascii="Verdana" w:hAnsi="Verdana"/>
                <w:sz w:val="20"/>
                <w:szCs w:val="20"/>
              </w:rPr>
            </w:pPr>
            <w:r>
              <w:rPr>
                <w:rFonts w:ascii="Verdana" w:hAnsi="Verdana"/>
                <w:sz w:val="20"/>
                <w:szCs w:val="20"/>
              </w:rPr>
              <w:t>Refl</w:t>
            </w:r>
            <w:r w:rsidRPr="00A04AC3">
              <w:rPr>
                <w:rFonts w:ascii="Verdana" w:hAnsi="Verdana"/>
                <w:sz w:val="20"/>
                <w:szCs w:val="20"/>
              </w:rPr>
              <w:t>exionar y debatir sobre la situación de Chile en general y de cada uno en particular, dentro del contexto de la economía global.</w:t>
            </w: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015F1FFC" w14:textId="6F38F075" w:rsidR="00B93D66" w:rsidRDefault="00602B26" w:rsidP="00822913">
            <w:pPr>
              <w:rPr>
                <w:rFonts w:ascii="Verdana" w:hAnsi="Verdana"/>
                <w:sz w:val="20"/>
                <w:szCs w:val="20"/>
              </w:rPr>
            </w:pPr>
            <w:r>
              <w:rPr>
                <w:rFonts w:ascii="Verdana" w:hAnsi="Verdana"/>
                <w:sz w:val="20"/>
                <w:szCs w:val="20"/>
              </w:rPr>
              <w:t>Lea comprensivamente toda la guía y luego responda cada actividad de la guía en su cuaderno.</w:t>
            </w:r>
          </w:p>
          <w:p w14:paraId="06AFE304" w14:textId="24919DCA" w:rsidR="00B93D66" w:rsidRPr="00D84B4A" w:rsidRDefault="00B93D66" w:rsidP="00822913">
            <w:pPr>
              <w:rPr>
                <w:rFonts w:ascii="Verdana" w:hAnsi="Verdana"/>
                <w:sz w:val="20"/>
                <w:szCs w:val="20"/>
              </w:rPr>
            </w:pPr>
          </w:p>
        </w:tc>
      </w:tr>
    </w:tbl>
    <w:p w14:paraId="03DBAC5B" w14:textId="36DA7592" w:rsidR="00B93D66" w:rsidRPr="00D84B4A" w:rsidRDefault="00B93D66" w:rsidP="00822913">
      <w:pPr>
        <w:spacing w:after="0"/>
        <w:rPr>
          <w:rFonts w:ascii="Verdana" w:hAnsi="Verdana"/>
          <w:sz w:val="20"/>
          <w:szCs w:val="20"/>
        </w:rPr>
      </w:pPr>
    </w:p>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265C0A93" w14:textId="1E929D36" w:rsidR="00B93D66" w:rsidRPr="00D84B4A" w:rsidRDefault="006F562A" w:rsidP="00822913">
            <w:pPr>
              <w:rPr>
                <w:rFonts w:ascii="Verdana" w:hAnsi="Verdana"/>
                <w:sz w:val="20"/>
                <w:szCs w:val="20"/>
              </w:rPr>
            </w:pPr>
            <w:r w:rsidRPr="006F562A">
              <w:rPr>
                <w:rFonts w:ascii="Verdana" w:hAnsi="Verdana"/>
                <w:sz w:val="20"/>
                <w:szCs w:val="20"/>
              </w:rPr>
              <w:drawing>
                <wp:anchor distT="0" distB="0" distL="114300" distR="114300" simplePos="0" relativeHeight="251660288" behindDoc="1" locked="0" layoutInCell="1" allowOverlap="1" wp14:anchorId="533ADC27" wp14:editId="632BFD7A">
                  <wp:simplePos x="0" y="0"/>
                  <wp:positionH relativeFrom="column">
                    <wp:posOffset>3370580</wp:posOffset>
                  </wp:positionH>
                  <wp:positionV relativeFrom="paragraph">
                    <wp:posOffset>97155</wp:posOffset>
                  </wp:positionV>
                  <wp:extent cx="2486025" cy="1171575"/>
                  <wp:effectExtent l="0" t="0" r="9525" b="9525"/>
                  <wp:wrapTight wrapText="bothSides">
                    <wp:wrapPolygon edited="0">
                      <wp:start x="0" y="0"/>
                      <wp:lineTo x="0" y="21424"/>
                      <wp:lineTo x="21517" y="21424"/>
                      <wp:lineTo x="21517" y="0"/>
                      <wp:lineTo x="0" y="0"/>
                    </wp:wrapPolygon>
                  </wp:wrapTight>
                  <wp:docPr id="1" name="Imagen 1" descr="La pobreza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obreza social"/>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86025" cy="1171575"/>
                          </a:xfrm>
                          <a:prstGeom prst="rect">
                            <a:avLst/>
                          </a:prstGeom>
                          <a:noFill/>
                          <a:ln>
                            <a:noFill/>
                          </a:ln>
                        </pic:spPr>
                      </pic:pic>
                    </a:graphicData>
                  </a:graphic>
                  <wp14:sizeRelV relativeFrom="margin">
                    <wp14:pctHeight>0</wp14:pctHeight>
                  </wp14:sizeRelV>
                </wp:anchor>
              </w:drawing>
            </w:r>
            <w:r w:rsidR="00A04AC3" w:rsidRPr="00A04AC3">
              <w:rPr>
                <w:rFonts w:ascii="Verdana" w:hAnsi="Verdana"/>
                <w:sz w:val="20"/>
                <w:szCs w:val="20"/>
              </w:rPr>
              <w:t>Reconocer y analizar el proceso globalizador en la economía.</w:t>
            </w:r>
          </w:p>
          <w:p w14:paraId="7801E364" w14:textId="2202DED9" w:rsidR="00B93D66" w:rsidRPr="00D84B4A" w:rsidRDefault="00A04AC3" w:rsidP="00822913">
            <w:pPr>
              <w:rPr>
                <w:rFonts w:ascii="Verdana" w:hAnsi="Verdana"/>
                <w:sz w:val="20"/>
                <w:szCs w:val="20"/>
              </w:rPr>
            </w:pPr>
            <w:r w:rsidRPr="00602B26">
              <w:rPr>
                <w:rFonts w:ascii="Verdana" w:hAnsi="Verdana"/>
                <w:b/>
                <w:sz w:val="20"/>
                <w:szCs w:val="20"/>
              </w:rPr>
              <w:t>Definición de la pobreza:</w:t>
            </w:r>
            <w:r>
              <w:t xml:space="preserve"> </w:t>
            </w:r>
            <w:r w:rsidRPr="00A04AC3">
              <w:rPr>
                <w:rFonts w:ascii="Verdana" w:hAnsi="Verdana"/>
                <w:sz w:val="20"/>
                <w:szCs w:val="20"/>
              </w:rPr>
              <w:t xml:space="preserve">La </w:t>
            </w:r>
            <w:r w:rsidRPr="00602B26">
              <w:rPr>
                <w:rFonts w:ascii="Verdana" w:hAnsi="Verdana"/>
                <w:b/>
                <w:sz w:val="20"/>
                <w:szCs w:val="20"/>
              </w:rPr>
              <w:t>pobreza</w:t>
            </w:r>
            <w:r w:rsidRPr="00A04AC3">
              <w:rPr>
                <w:rFonts w:ascii="Verdana" w:hAnsi="Verdana"/>
                <w:sz w:val="20"/>
                <w:szCs w:val="20"/>
              </w:rPr>
              <w:t xml:space="preserve"> es una situación en la cual no es posible satisfacer las necesidades físicas y psicológicas básicas de una persona, </w:t>
            </w:r>
            <w:r w:rsidRPr="00A04AC3">
              <w:rPr>
                <w:rFonts w:ascii="Arial" w:hAnsi="Arial" w:cs="Arial"/>
                <w:sz w:val="20"/>
                <w:szCs w:val="20"/>
              </w:rPr>
              <w:t>​</w:t>
            </w:r>
            <w:r w:rsidRPr="00A04AC3">
              <w:rPr>
                <w:rFonts w:ascii="Verdana" w:hAnsi="Verdana"/>
                <w:sz w:val="20"/>
                <w:szCs w:val="20"/>
              </w:rPr>
              <w:t xml:space="preserve"> por falta de recursos como la alimentaci</w:t>
            </w:r>
            <w:r w:rsidRPr="00A04AC3">
              <w:rPr>
                <w:rFonts w:ascii="Verdana" w:hAnsi="Verdana" w:cs="Verdana"/>
                <w:sz w:val="20"/>
                <w:szCs w:val="20"/>
              </w:rPr>
              <w:t>ó</w:t>
            </w:r>
            <w:r w:rsidRPr="00A04AC3">
              <w:rPr>
                <w:rFonts w:ascii="Verdana" w:hAnsi="Verdana"/>
                <w:sz w:val="20"/>
                <w:szCs w:val="20"/>
              </w:rPr>
              <w:t>n, la vivienda, la educaci</w:t>
            </w:r>
            <w:r w:rsidRPr="00A04AC3">
              <w:rPr>
                <w:rFonts w:ascii="Verdana" w:hAnsi="Verdana" w:cs="Verdana"/>
                <w:sz w:val="20"/>
                <w:szCs w:val="20"/>
              </w:rPr>
              <w:t>ó</w:t>
            </w:r>
            <w:r w:rsidRPr="00A04AC3">
              <w:rPr>
                <w:rFonts w:ascii="Verdana" w:hAnsi="Verdana"/>
                <w:sz w:val="20"/>
                <w:szCs w:val="20"/>
              </w:rPr>
              <w:t>n, la asistencia sanitaria, el agua potable o la electricidad.</w:t>
            </w:r>
          </w:p>
        </w:tc>
      </w:tr>
    </w:tbl>
    <w:p w14:paraId="79337D95" w14:textId="15780BFF" w:rsidR="00B93D66" w:rsidRPr="00D84B4A" w:rsidRDefault="00B93D66" w:rsidP="00822913">
      <w:pPr>
        <w:spacing w:after="0"/>
        <w:rPr>
          <w:rFonts w:ascii="Verdana" w:hAnsi="Verdana"/>
          <w:sz w:val="20"/>
          <w:szCs w:val="20"/>
        </w:rPr>
      </w:pPr>
    </w:p>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3A5592F1" w14:textId="16A27796" w:rsidR="00B93D66" w:rsidRPr="00D84B4A" w:rsidRDefault="006F562A" w:rsidP="00822913">
            <w:pPr>
              <w:rPr>
                <w:rFonts w:ascii="Verdana" w:hAnsi="Verdana"/>
                <w:sz w:val="20"/>
                <w:szCs w:val="20"/>
              </w:rPr>
            </w:pPr>
            <w:r w:rsidRPr="006F562A">
              <w:rPr>
                <w:rFonts w:ascii="Verdana" w:hAnsi="Verdana"/>
                <w:sz w:val="20"/>
                <w:szCs w:val="20"/>
              </w:rPr>
              <w:drawing>
                <wp:anchor distT="0" distB="0" distL="114300" distR="114300" simplePos="0" relativeHeight="251661312" behindDoc="1" locked="0" layoutInCell="1" allowOverlap="1" wp14:anchorId="707AE03A" wp14:editId="4A0C88E0">
                  <wp:simplePos x="0" y="0"/>
                  <wp:positionH relativeFrom="column">
                    <wp:posOffset>3446780</wp:posOffset>
                  </wp:positionH>
                  <wp:positionV relativeFrom="paragraph">
                    <wp:posOffset>38735</wp:posOffset>
                  </wp:positionV>
                  <wp:extent cx="2323465" cy="1171575"/>
                  <wp:effectExtent l="0" t="0" r="635" b="9525"/>
                  <wp:wrapTight wrapText="bothSides">
                    <wp:wrapPolygon edited="0">
                      <wp:start x="0" y="0"/>
                      <wp:lineTo x="0" y="21424"/>
                      <wp:lineTo x="21429" y="21424"/>
                      <wp:lineTo x="21429" y="0"/>
                      <wp:lineTo x="0" y="0"/>
                    </wp:wrapPolygon>
                  </wp:wrapTight>
                  <wp:docPr id="2" name="Imagen 2" descr="La Misión de la Pobreza - Fundación Kabb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Misión de la Pobreza - Fundación Kabbala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3465" cy="1171575"/>
                          </a:xfrm>
                          <a:prstGeom prst="rect">
                            <a:avLst/>
                          </a:prstGeom>
                          <a:noFill/>
                          <a:ln>
                            <a:noFill/>
                          </a:ln>
                        </pic:spPr>
                      </pic:pic>
                    </a:graphicData>
                  </a:graphic>
                  <wp14:sizeRelV relativeFrom="margin">
                    <wp14:pctHeight>0</wp14:pctHeight>
                  </wp14:sizeRelV>
                </wp:anchor>
              </w:drawing>
            </w:r>
            <w:r w:rsidR="00602B26" w:rsidRPr="00602B26">
              <w:rPr>
                <w:rFonts w:ascii="Verdana" w:hAnsi="Verdana"/>
                <w:sz w:val="20"/>
                <w:szCs w:val="20"/>
              </w:rPr>
              <w:t xml:space="preserve">La </w:t>
            </w:r>
            <w:r w:rsidR="00602B26" w:rsidRPr="00602B26">
              <w:rPr>
                <w:rFonts w:ascii="Verdana" w:hAnsi="Verdana"/>
                <w:b/>
                <w:sz w:val="20"/>
                <w:szCs w:val="20"/>
              </w:rPr>
              <w:t>pobreza</w:t>
            </w:r>
            <w:r w:rsidR="00602B26" w:rsidRPr="00602B26">
              <w:rPr>
                <w:rFonts w:ascii="Verdana" w:hAnsi="Verdana"/>
                <w:sz w:val="20"/>
                <w:szCs w:val="20"/>
              </w:rPr>
              <w:t xml:space="preserve"> es una condición en la cual una o más personas tienen un nivel de bienestar inferior al mínimo socialmente aceptado. En una primera aproximación, la </w:t>
            </w:r>
            <w:r w:rsidR="00602B26" w:rsidRPr="00602B26">
              <w:rPr>
                <w:rFonts w:ascii="Verdana" w:hAnsi="Verdana"/>
                <w:b/>
                <w:sz w:val="20"/>
                <w:szCs w:val="20"/>
              </w:rPr>
              <w:t>pobreza</w:t>
            </w:r>
            <w:r w:rsidR="00602B26" w:rsidRPr="00602B26">
              <w:rPr>
                <w:rFonts w:ascii="Verdana" w:hAnsi="Verdana"/>
                <w:sz w:val="20"/>
                <w:szCs w:val="20"/>
              </w:rPr>
              <w:t xml:space="preserve"> se asocia con la incapacidad de las personas para satisfacer sus necesidades básicas de alimentación.</w:t>
            </w:r>
          </w:p>
          <w:p w14:paraId="3AA4CE05" w14:textId="77777777" w:rsidR="00B93D66" w:rsidRPr="00D84B4A" w:rsidRDefault="00B93D66" w:rsidP="00822913">
            <w:pPr>
              <w:rPr>
                <w:rFonts w:ascii="Verdana" w:hAnsi="Verdana"/>
                <w:sz w:val="20"/>
                <w:szCs w:val="20"/>
              </w:rPr>
            </w:pPr>
          </w:p>
          <w:p w14:paraId="2ABBE7D9" w14:textId="78AEC0FD" w:rsidR="00B93D66" w:rsidRPr="00D84B4A" w:rsidRDefault="00B93D66" w:rsidP="00822913">
            <w:pPr>
              <w:rPr>
                <w:rFonts w:ascii="Verdana" w:hAnsi="Verdana"/>
                <w:sz w:val="20"/>
                <w:szCs w:val="20"/>
              </w:rPr>
            </w:pPr>
          </w:p>
        </w:tc>
      </w:tr>
    </w:tbl>
    <w:p w14:paraId="4EB8C337" w14:textId="3644F9E1" w:rsidR="00B93D66" w:rsidRPr="00D84B4A" w:rsidRDefault="00B93D66" w:rsidP="00822913">
      <w:pPr>
        <w:spacing w:after="0"/>
        <w:rPr>
          <w:rFonts w:ascii="Verdana" w:hAnsi="Verdana"/>
          <w:sz w:val="20"/>
          <w:szCs w:val="20"/>
        </w:rPr>
      </w:pPr>
    </w:p>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351"/>
      </w:tblGrid>
      <w:tr w:rsidR="00B93D66" w:rsidRPr="00D84B4A" w14:paraId="7B3F607A" w14:textId="77777777" w:rsidTr="003508DE">
        <w:tc>
          <w:tcPr>
            <w:tcW w:w="9351" w:type="dxa"/>
          </w:tcPr>
          <w:p w14:paraId="1092C235" w14:textId="7459E4E8" w:rsidR="00555FF4" w:rsidRDefault="00555FF4" w:rsidP="006F562A">
            <w:pPr>
              <w:rPr>
                <w:rFonts w:ascii="Verdana" w:hAnsi="Verdana"/>
                <w:b/>
                <w:sz w:val="24"/>
                <w:szCs w:val="24"/>
              </w:rPr>
            </w:pPr>
            <w:r>
              <w:rPr>
                <w:rFonts w:ascii="Verdana" w:hAnsi="Verdana"/>
                <w:b/>
                <w:sz w:val="24"/>
                <w:szCs w:val="24"/>
              </w:rPr>
              <w:t xml:space="preserve">Feminización de la pobreza </w:t>
            </w:r>
          </w:p>
          <w:p w14:paraId="202F12AC" w14:textId="7514AE21" w:rsidR="00555FF4" w:rsidRPr="0054491B" w:rsidRDefault="0054491B" w:rsidP="0054491B">
            <w:pPr>
              <w:rPr>
                <w:rFonts w:ascii="Verdana" w:hAnsi="Verdana"/>
                <w:sz w:val="20"/>
                <w:szCs w:val="20"/>
              </w:rPr>
            </w:pPr>
            <w:r w:rsidRPr="0054491B">
              <w:rPr>
                <w:rFonts w:ascii="Verdana" w:hAnsi="Verdana"/>
                <w:sz w:val="20"/>
                <w:szCs w:val="20"/>
              </w:rPr>
              <w:t>Empobrecimiento</w:t>
            </w:r>
            <w:r w:rsidRPr="0054491B">
              <w:rPr>
                <w:rFonts w:ascii="Verdana" w:hAnsi="Verdana"/>
                <w:sz w:val="20"/>
                <w:szCs w:val="20"/>
              </w:rPr>
              <w:t xml:space="preserve"> material de las mujeres y vulneración de sus derechos fundamentales.</w:t>
            </w:r>
          </w:p>
          <w:p w14:paraId="48EC1066" w14:textId="77777777" w:rsidR="00555FF4" w:rsidRDefault="00555FF4" w:rsidP="006F562A">
            <w:pPr>
              <w:rPr>
                <w:rFonts w:ascii="Verdana" w:hAnsi="Verdana"/>
                <w:b/>
                <w:sz w:val="24"/>
                <w:szCs w:val="24"/>
              </w:rPr>
            </w:pPr>
          </w:p>
          <w:p w14:paraId="233DF093" w14:textId="77777777" w:rsidR="00555FF4" w:rsidRDefault="00555FF4" w:rsidP="006F562A">
            <w:pPr>
              <w:rPr>
                <w:rFonts w:ascii="Verdana" w:hAnsi="Verdana"/>
                <w:b/>
                <w:sz w:val="24"/>
                <w:szCs w:val="24"/>
              </w:rPr>
            </w:pPr>
          </w:p>
          <w:p w14:paraId="1A42F0E0" w14:textId="77777777" w:rsidR="00555FF4" w:rsidRDefault="00555FF4" w:rsidP="006F562A">
            <w:pPr>
              <w:rPr>
                <w:rFonts w:ascii="Verdana" w:hAnsi="Verdana"/>
                <w:b/>
                <w:sz w:val="24"/>
                <w:szCs w:val="24"/>
              </w:rPr>
            </w:pPr>
          </w:p>
          <w:p w14:paraId="151F8111" w14:textId="77777777" w:rsidR="00555FF4" w:rsidRDefault="00555FF4" w:rsidP="006F562A">
            <w:pPr>
              <w:rPr>
                <w:rFonts w:ascii="Verdana" w:hAnsi="Verdana"/>
                <w:b/>
                <w:sz w:val="24"/>
                <w:szCs w:val="24"/>
              </w:rPr>
            </w:pPr>
          </w:p>
          <w:p w14:paraId="74A72BC9" w14:textId="77777777" w:rsidR="00555FF4" w:rsidRDefault="00555FF4" w:rsidP="006F562A">
            <w:pPr>
              <w:rPr>
                <w:rFonts w:ascii="Verdana" w:hAnsi="Verdana"/>
                <w:b/>
                <w:sz w:val="24"/>
                <w:szCs w:val="24"/>
              </w:rPr>
            </w:pPr>
          </w:p>
          <w:p w14:paraId="35692C8A" w14:textId="77777777" w:rsidR="0054491B" w:rsidRDefault="0054491B" w:rsidP="006F562A">
            <w:pPr>
              <w:rPr>
                <w:rFonts w:ascii="Verdana" w:hAnsi="Verdana"/>
                <w:b/>
                <w:sz w:val="24"/>
                <w:szCs w:val="24"/>
              </w:rPr>
            </w:pPr>
          </w:p>
          <w:p w14:paraId="211E48A1" w14:textId="55C03A11" w:rsidR="006F562A" w:rsidRDefault="006F562A" w:rsidP="006F562A">
            <w:pPr>
              <w:rPr>
                <w:rFonts w:ascii="Verdana" w:hAnsi="Verdana"/>
                <w:b/>
                <w:sz w:val="24"/>
                <w:szCs w:val="24"/>
              </w:rPr>
            </w:pPr>
            <w:r w:rsidRPr="006F562A">
              <w:rPr>
                <w:rFonts w:ascii="Verdana" w:hAnsi="Verdana"/>
                <w:b/>
                <w:sz w:val="24"/>
                <w:szCs w:val="24"/>
              </w:rPr>
              <w:lastRenderedPageBreak/>
              <w:t xml:space="preserve">Problemas mundiales: la pobreza </w:t>
            </w:r>
          </w:p>
          <w:p w14:paraId="3D43179F" w14:textId="77777777" w:rsidR="006F562A" w:rsidRPr="006F562A" w:rsidRDefault="006F562A" w:rsidP="006F562A">
            <w:pPr>
              <w:rPr>
                <w:rFonts w:ascii="Verdana" w:hAnsi="Verdana"/>
                <w:b/>
                <w:sz w:val="24"/>
                <w:szCs w:val="24"/>
              </w:rPr>
            </w:pPr>
          </w:p>
          <w:p w14:paraId="5C5B4A04" w14:textId="472F4A2C" w:rsidR="00B93D66" w:rsidRDefault="006F562A" w:rsidP="006F562A">
            <w:pPr>
              <w:rPr>
                <w:rFonts w:ascii="Verdana" w:hAnsi="Verdana"/>
                <w:sz w:val="20"/>
                <w:szCs w:val="20"/>
              </w:rPr>
            </w:pPr>
            <w:r w:rsidRPr="006F562A">
              <w:rPr>
                <w:rFonts w:ascii="Verdana" w:hAnsi="Verdana"/>
                <w:sz w:val="20"/>
                <w:szCs w:val="20"/>
              </w:rPr>
              <w:t>La pobreza es un problema mundial que</w:t>
            </w:r>
            <w:r>
              <w:rPr>
                <w:rFonts w:ascii="Verdana" w:hAnsi="Verdana"/>
                <w:sz w:val="20"/>
                <w:szCs w:val="20"/>
              </w:rPr>
              <w:t xml:space="preserve"> está presente en todos los paí</w:t>
            </w:r>
            <w:r w:rsidRPr="006F562A">
              <w:rPr>
                <w:rFonts w:ascii="Verdana" w:hAnsi="Verdana"/>
                <w:sz w:val="20"/>
                <w:szCs w:val="20"/>
              </w:rPr>
              <w:t>ses. Evidentemente, no es la misma pobreza en todas partes, esta adquiere rasgos diferentes dependiendo de la región o país en la que se desarrolla; por ejemplo, la pobreza que se vive en el campo es diferente de la que se vive en las ciudades. A su vez, la pobreza en naciones desarrolladas es diferente a la de las zonas subdesarrolladas. Pero además, podríamos decir que existen personas que se ven más afectadas que otras por la pobreza, ellas son</w:t>
            </w:r>
            <w:r>
              <w:rPr>
                <w:rFonts w:ascii="Verdana" w:hAnsi="Verdana"/>
                <w:sz w:val="20"/>
                <w:szCs w:val="20"/>
              </w:rPr>
              <w:t>:</w:t>
            </w:r>
          </w:p>
          <w:p w14:paraId="1FFEE991" w14:textId="77777777" w:rsidR="006F562A" w:rsidRDefault="006F562A" w:rsidP="006F562A">
            <w:pPr>
              <w:rPr>
                <w:rFonts w:ascii="Verdana" w:hAnsi="Verdana"/>
                <w:sz w:val="20"/>
                <w:szCs w:val="20"/>
              </w:rPr>
            </w:pPr>
          </w:p>
          <w:tbl>
            <w:tblPr>
              <w:tblStyle w:val="Tablaconcuadrcula"/>
              <w:tblW w:w="0" w:type="auto"/>
              <w:tblLook w:val="04A0" w:firstRow="1" w:lastRow="0" w:firstColumn="1" w:lastColumn="0" w:noHBand="0" w:noVBand="1"/>
            </w:tblPr>
            <w:tblGrid>
              <w:gridCol w:w="3854"/>
              <w:gridCol w:w="4840"/>
            </w:tblGrid>
            <w:tr w:rsidR="000C23B8" w14:paraId="45BE49DE" w14:textId="77777777" w:rsidTr="00F029C1">
              <w:trPr>
                <w:trHeight w:val="280"/>
              </w:trPr>
              <w:tc>
                <w:tcPr>
                  <w:tcW w:w="3854" w:type="dxa"/>
                </w:tcPr>
                <w:p w14:paraId="48C6C2D6" w14:textId="6F0DF361" w:rsidR="00F029C1" w:rsidRPr="00F029C1" w:rsidRDefault="00F029C1" w:rsidP="006F562A">
                  <w:pPr>
                    <w:rPr>
                      <w:rFonts w:ascii="Verdana" w:hAnsi="Verdana"/>
                      <w:b/>
                      <w:sz w:val="20"/>
                      <w:szCs w:val="20"/>
                    </w:rPr>
                  </w:pPr>
                  <w:r w:rsidRPr="00F029C1">
                    <w:rPr>
                      <w:rFonts w:ascii="Verdana" w:hAnsi="Verdana"/>
                      <w:b/>
                      <w:sz w:val="20"/>
                      <w:szCs w:val="20"/>
                    </w:rPr>
                    <w:t>Mujeres</w:t>
                  </w:r>
                </w:p>
              </w:tc>
              <w:tc>
                <w:tcPr>
                  <w:tcW w:w="4840" w:type="dxa"/>
                </w:tcPr>
                <w:p w14:paraId="0C2D6D14" w14:textId="77777777" w:rsidR="00F029C1" w:rsidRDefault="00F029C1" w:rsidP="006F562A">
                  <w:pPr>
                    <w:rPr>
                      <w:rFonts w:ascii="Verdana" w:hAnsi="Verdana"/>
                      <w:sz w:val="20"/>
                      <w:szCs w:val="20"/>
                    </w:rPr>
                  </w:pPr>
                </w:p>
              </w:tc>
            </w:tr>
            <w:tr w:rsidR="000C23B8" w14:paraId="6137513D" w14:textId="77777777" w:rsidTr="00F029C1">
              <w:trPr>
                <w:trHeight w:val="280"/>
              </w:trPr>
              <w:tc>
                <w:tcPr>
                  <w:tcW w:w="3854" w:type="dxa"/>
                </w:tcPr>
                <w:p w14:paraId="3024ACEE" w14:textId="16C1A915" w:rsidR="00F029C1" w:rsidRDefault="00F029C1" w:rsidP="006F562A">
                  <w:pPr>
                    <w:rPr>
                      <w:rFonts w:ascii="Verdana" w:hAnsi="Verdana"/>
                      <w:sz w:val="20"/>
                      <w:szCs w:val="20"/>
                    </w:rPr>
                  </w:pPr>
                  <w:r w:rsidRPr="00F029C1">
                    <w:rPr>
                      <w:rFonts w:ascii="Verdana" w:hAnsi="Verdana"/>
                      <w:sz w:val="20"/>
                      <w:szCs w:val="20"/>
                    </w:rPr>
                    <w:t xml:space="preserve">En muchos hogares pobres, ellas deben hacerse cargo de los hijos por sí solas. Producto de la discriminación de género, les cuesta conseguir un buen empleo. Por ello se habla de </w:t>
                  </w:r>
                  <w:r w:rsidRPr="00F029C1">
                    <w:rPr>
                      <w:rFonts w:ascii="Verdana" w:hAnsi="Verdana"/>
                      <w:color w:val="FF0000"/>
                      <w:sz w:val="20"/>
                      <w:szCs w:val="20"/>
                    </w:rPr>
                    <w:t>feminización de la pobreza.</w:t>
                  </w:r>
                </w:p>
              </w:tc>
              <w:tc>
                <w:tcPr>
                  <w:tcW w:w="4840" w:type="dxa"/>
                </w:tcPr>
                <w:p w14:paraId="0A0AF3CA" w14:textId="4BF9646C" w:rsidR="00F029C1" w:rsidRDefault="00F029C1" w:rsidP="006F562A">
                  <w:pPr>
                    <w:rPr>
                      <w:rFonts w:ascii="Verdana" w:hAnsi="Verdana"/>
                      <w:sz w:val="20"/>
                      <w:szCs w:val="20"/>
                    </w:rPr>
                  </w:pPr>
                  <w:r>
                    <w:rPr>
                      <w:rFonts w:ascii="Verdana" w:hAnsi="Verdana"/>
                      <w:noProof/>
                      <w:sz w:val="20"/>
                      <w:szCs w:val="20"/>
                      <w:lang w:eastAsia="es-CL"/>
                    </w:rPr>
                    <w:drawing>
                      <wp:inline distT="0" distB="0" distL="0" distR="0" wp14:anchorId="3CDA4500" wp14:editId="2809540F">
                        <wp:extent cx="2895600" cy="20605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060575"/>
                                </a:xfrm>
                                <a:prstGeom prst="rect">
                                  <a:avLst/>
                                </a:prstGeom>
                                <a:noFill/>
                              </pic:spPr>
                            </pic:pic>
                          </a:graphicData>
                        </a:graphic>
                      </wp:inline>
                    </w:drawing>
                  </w:r>
                </w:p>
              </w:tc>
            </w:tr>
            <w:tr w:rsidR="000C23B8" w14:paraId="55A209F0" w14:textId="77777777" w:rsidTr="00F029C1">
              <w:trPr>
                <w:trHeight w:val="280"/>
              </w:trPr>
              <w:tc>
                <w:tcPr>
                  <w:tcW w:w="3854" w:type="dxa"/>
                </w:tcPr>
                <w:p w14:paraId="22348E98" w14:textId="73E70D15" w:rsidR="00F029C1" w:rsidRPr="00F029C1" w:rsidRDefault="00F029C1" w:rsidP="006F562A">
                  <w:pPr>
                    <w:rPr>
                      <w:rFonts w:ascii="Verdana" w:hAnsi="Verdana"/>
                      <w:b/>
                      <w:sz w:val="20"/>
                      <w:szCs w:val="20"/>
                    </w:rPr>
                  </w:pPr>
                  <w:r w:rsidRPr="00F029C1">
                    <w:rPr>
                      <w:rFonts w:ascii="Verdana" w:hAnsi="Verdana"/>
                      <w:b/>
                      <w:sz w:val="20"/>
                      <w:szCs w:val="20"/>
                    </w:rPr>
                    <w:t>Jóvenes</w:t>
                  </w:r>
                </w:p>
              </w:tc>
              <w:tc>
                <w:tcPr>
                  <w:tcW w:w="4840" w:type="dxa"/>
                </w:tcPr>
                <w:p w14:paraId="554F133E" w14:textId="77777777" w:rsidR="00F029C1" w:rsidRDefault="00F029C1" w:rsidP="006F562A">
                  <w:pPr>
                    <w:rPr>
                      <w:rFonts w:ascii="Verdana" w:hAnsi="Verdana"/>
                      <w:sz w:val="20"/>
                      <w:szCs w:val="20"/>
                    </w:rPr>
                  </w:pPr>
                </w:p>
              </w:tc>
            </w:tr>
            <w:tr w:rsidR="000C23B8" w14:paraId="16352891" w14:textId="77777777" w:rsidTr="00F029C1">
              <w:trPr>
                <w:trHeight w:val="262"/>
              </w:trPr>
              <w:tc>
                <w:tcPr>
                  <w:tcW w:w="3854" w:type="dxa"/>
                </w:tcPr>
                <w:p w14:paraId="446422EA" w14:textId="3DEF2F38" w:rsidR="00F029C1" w:rsidRDefault="00F029C1" w:rsidP="006F562A">
                  <w:pPr>
                    <w:rPr>
                      <w:rFonts w:ascii="Verdana" w:hAnsi="Verdana"/>
                      <w:sz w:val="20"/>
                      <w:szCs w:val="20"/>
                    </w:rPr>
                  </w:pPr>
                  <w:r w:rsidRPr="00F029C1">
                    <w:rPr>
                      <w:rFonts w:ascii="Verdana" w:hAnsi="Verdana"/>
                      <w:sz w:val="20"/>
                      <w:szCs w:val="20"/>
                    </w:rPr>
                    <w:t>Al carecer de experiencia, tienen dificultad para encontrar empleos y, generalmente, reciben sueldos bajos</w:t>
                  </w:r>
                </w:p>
              </w:tc>
              <w:tc>
                <w:tcPr>
                  <w:tcW w:w="4840" w:type="dxa"/>
                </w:tcPr>
                <w:p w14:paraId="509C45F8" w14:textId="3EC2BCE2" w:rsidR="00F029C1" w:rsidRDefault="00F029C1" w:rsidP="006F562A">
                  <w:pPr>
                    <w:rPr>
                      <w:rFonts w:ascii="Verdana" w:hAnsi="Verdana"/>
                      <w:sz w:val="20"/>
                      <w:szCs w:val="20"/>
                    </w:rPr>
                  </w:pPr>
                  <w:r>
                    <w:rPr>
                      <w:rFonts w:ascii="Verdana" w:hAnsi="Verdana"/>
                      <w:noProof/>
                      <w:sz w:val="20"/>
                      <w:szCs w:val="20"/>
                      <w:lang w:eastAsia="es-CL"/>
                    </w:rPr>
                    <w:drawing>
                      <wp:inline distT="0" distB="0" distL="0" distR="0" wp14:anchorId="54562548" wp14:editId="1DD11701">
                        <wp:extent cx="2895600" cy="1762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762125"/>
                                </a:xfrm>
                                <a:prstGeom prst="rect">
                                  <a:avLst/>
                                </a:prstGeom>
                                <a:noFill/>
                              </pic:spPr>
                            </pic:pic>
                          </a:graphicData>
                        </a:graphic>
                      </wp:inline>
                    </w:drawing>
                  </w:r>
                </w:p>
              </w:tc>
            </w:tr>
            <w:tr w:rsidR="000C23B8" w14:paraId="12A87165" w14:textId="77777777" w:rsidTr="00F029C1">
              <w:trPr>
                <w:trHeight w:val="280"/>
              </w:trPr>
              <w:tc>
                <w:tcPr>
                  <w:tcW w:w="3854" w:type="dxa"/>
                </w:tcPr>
                <w:p w14:paraId="1062049E" w14:textId="611FBF42" w:rsidR="00F029C1" w:rsidRPr="00F029C1" w:rsidRDefault="00F029C1" w:rsidP="006F562A">
                  <w:pPr>
                    <w:rPr>
                      <w:rFonts w:ascii="Verdana" w:hAnsi="Verdana"/>
                      <w:b/>
                      <w:sz w:val="20"/>
                      <w:szCs w:val="20"/>
                    </w:rPr>
                  </w:pPr>
                  <w:r w:rsidRPr="00F029C1">
                    <w:rPr>
                      <w:rFonts w:ascii="Verdana" w:hAnsi="Verdana"/>
                      <w:b/>
                      <w:sz w:val="20"/>
                      <w:szCs w:val="20"/>
                    </w:rPr>
                    <w:t>Pueblos originarios</w:t>
                  </w:r>
                </w:p>
              </w:tc>
              <w:tc>
                <w:tcPr>
                  <w:tcW w:w="4840" w:type="dxa"/>
                </w:tcPr>
                <w:p w14:paraId="1B57CEE2" w14:textId="77777777" w:rsidR="00F029C1" w:rsidRDefault="00F029C1" w:rsidP="006F562A">
                  <w:pPr>
                    <w:rPr>
                      <w:rFonts w:ascii="Verdana" w:hAnsi="Verdana"/>
                      <w:sz w:val="20"/>
                      <w:szCs w:val="20"/>
                    </w:rPr>
                  </w:pPr>
                </w:p>
              </w:tc>
            </w:tr>
            <w:tr w:rsidR="000C23B8" w14:paraId="436BEC0E" w14:textId="77777777" w:rsidTr="00F029C1">
              <w:trPr>
                <w:trHeight w:val="280"/>
              </w:trPr>
              <w:tc>
                <w:tcPr>
                  <w:tcW w:w="3854" w:type="dxa"/>
                </w:tcPr>
                <w:p w14:paraId="6312F97E" w14:textId="5E5B0070" w:rsidR="00F029C1" w:rsidRDefault="00F029C1" w:rsidP="00F029C1">
                  <w:pPr>
                    <w:rPr>
                      <w:rFonts w:ascii="Verdana" w:hAnsi="Verdana"/>
                      <w:sz w:val="20"/>
                      <w:szCs w:val="20"/>
                    </w:rPr>
                  </w:pPr>
                  <w:r w:rsidRPr="00F029C1">
                    <w:rPr>
                      <w:rFonts w:ascii="Verdana" w:hAnsi="Verdana"/>
                      <w:sz w:val="20"/>
                      <w:szCs w:val="20"/>
                    </w:rPr>
                    <w:t>Muchas veces son discriminados por sus diferencias culturales, viéndose excluidos de las oportunidades laborales</w:t>
                  </w:r>
                </w:p>
              </w:tc>
              <w:tc>
                <w:tcPr>
                  <w:tcW w:w="4840" w:type="dxa"/>
                </w:tcPr>
                <w:p w14:paraId="69FA53C0" w14:textId="5078228F" w:rsidR="00F029C1" w:rsidRDefault="000C23B8" w:rsidP="006F562A">
                  <w:pPr>
                    <w:rPr>
                      <w:rFonts w:ascii="Verdana" w:hAnsi="Verdana"/>
                      <w:sz w:val="20"/>
                      <w:szCs w:val="20"/>
                    </w:rPr>
                  </w:pPr>
                  <w:r w:rsidRPr="000C23B8">
                    <w:rPr>
                      <w:rFonts w:ascii="Verdana" w:hAnsi="Verdana"/>
                      <w:sz w:val="20"/>
                      <w:szCs w:val="20"/>
                    </w:rPr>
                    <w:drawing>
                      <wp:inline distT="0" distB="0" distL="0" distR="0" wp14:anchorId="43946F5F" wp14:editId="5FD2CC4C">
                        <wp:extent cx="2819400" cy="1504950"/>
                        <wp:effectExtent l="0" t="0" r="0" b="0"/>
                        <wp:docPr id="9" name="Imagen 9" descr="ANSES Realizará un Relevamiento de Pueblos Originarios en la Provincia –  Gobierno de Tierra del Fu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SES Realizará un Relevamiento de Pueblos Originarios en la Provincia –  Gobierno de Tierra del Fuego"/>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29076" cy="1510115"/>
                                </a:xfrm>
                                <a:prstGeom prst="rect">
                                  <a:avLst/>
                                </a:prstGeom>
                                <a:noFill/>
                                <a:ln>
                                  <a:noFill/>
                                </a:ln>
                              </pic:spPr>
                            </pic:pic>
                          </a:graphicData>
                        </a:graphic>
                      </wp:inline>
                    </w:drawing>
                  </w:r>
                </w:p>
              </w:tc>
            </w:tr>
          </w:tbl>
          <w:p w14:paraId="5531D057" w14:textId="77777777" w:rsidR="009A4FD8" w:rsidRDefault="009A4FD8" w:rsidP="006F562A">
            <w:pPr>
              <w:rPr>
                <w:rFonts w:ascii="Verdana" w:hAnsi="Verdana"/>
                <w:sz w:val="20"/>
                <w:szCs w:val="20"/>
              </w:rPr>
            </w:pPr>
          </w:p>
          <w:p w14:paraId="3C920F0C" w14:textId="77777777" w:rsidR="000C23B8" w:rsidRDefault="000C23B8" w:rsidP="000C23B8">
            <w:pPr>
              <w:rPr>
                <w:rFonts w:ascii="Verdana" w:hAnsi="Verdana"/>
                <w:sz w:val="20"/>
                <w:szCs w:val="20"/>
              </w:rPr>
            </w:pPr>
            <w:r w:rsidRPr="000C23B8">
              <w:rPr>
                <w:rFonts w:ascii="Verdana" w:hAnsi="Verdana"/>
                <w:sz w:val="20"/>
                <w:szCs w:val="20"/>
              </w:rPr>
              <w:t>Para la ONU existen dos grandes definiciones de pobreza:</w:t>
            </w:r>
          </w:p>
          <w:p w14:paraId="3212D3F8" w14:textId="77777777" w:rsidR="000C23B8" w:rsidRPr="000C23B8" w:rsidRDefault="000C23B8" w:rsidP="000C23B8">
            <w:pPr>
              <w:rPr>
                <w:rFonts w:ascii="Verdana" w:hAnsi="Verdana"/>
                <w:sz w:val="20"/>
                <w:szCs w:val="20"/>
              </w:rPr>
            </w:pPr>
          </w:p>
          <w:p w14:paraId="2DA3CF8B" w14:textId="2FB48F3E" w:rsidR="000C23B8" w:rsidRDefault="000C23B8" w:rsidP="000C23B8">
            <w:pPr>
              <w:rPr>
                <w:rFonts w:ascii="Verdana" w:hAnsi="Verdana"/>
                <w:sz w:val="20"/>
                <w:szCs w:val="20"/>
              </w:rPr>
            </w:pPr>
            <w:r w:rsidRPr="000C23B8">
              <w:rPr>
                <w:rFonts w:ascii="Verdana" w:hAnsi="Verdana"/>
                <w:sz w:val="20"/>
                <w:szCs w:val="20"/>
              </w:rPr>
              <w:t xml:space="preserve"> </w:t>
            </w:r>
            <w:r w:rsidRPr="000C23B8">
              <w:rPr>
                <w:rFonts w:ascii="Verdana" w:hAnsi="Verdana"/>
                <w:b/>
                <w:sz w:val="20"/>
                <w:szCs w:val="20"/>
              </w:rPr>
              <w:t>Pobreza absoluta</w:t>
            </w:r>
            <w:r w:rsidRPr="000C23B8">
              <w:rPr>
                <w:rFonts w:ascii="Verdana" w:hAnsi="Verdana"/>
                <w:sz w:val="20"/>
                <w:szCs w:val="20"/>
              </w:rPr>
              <w:t>, nivel en que se consi</w:t>
            </w:r>
            <w:r>
              <w:rPr>
                <w:rFonts w:ascii="Verdana" w:hAnsi="Verdana"/>
                <w:sz w:val="20"/>
                <w:szCs w:val="20"/>
              </w:rPr>
              <w:t>dera la falta de condiciones mí</w:t>
            </w:r>
            <w:r w:rsidRPr="000C23B8">
              <w:rPr>
                <w:rFonts w:ascii="Verdana" w:hAnsi="Verdana"/>
                <w:sz w:val="20"/>
                <w:szCs w:val="20"/>
              </w:rPr>
              <w:t>nimas para la subsistencia, como la alimentación, el vestuario, la vivienda y la salud.</w:t>
            </w:r>
          </w:p>
          <w:p w14:paraId="175A9F79" w14:textId="77777777" w:rsidR="000C23B8" w:rsidRPr="000C23B8" w:rsidRDefault="000C23B8" w:rsidP="000C23B8">
            <w:pPr>
              <w:rPr>
                <w:rFonts w:ascii="Verdana" w:hAnsi="Verdana"/>
                <w:sz w:val="20"/>
                <w:szCs w:val="20"/>
              </w:rPr>
            </w:pPr>
          </w:p>
          <w:p w14:paraId="115321C4" w14:textId="3EDE5B3F" w:rsidR="006F562A" w:rsidRDefault="000C23B8" w:rsidP="000C23B8">
            <w:pPr>
              <w:rPr>
                <w:rFonts w:ascii="Verdana" w:hAnsi="Verdana"/>
                <w:sz w:val="20"/>
                <w:szCs w:val="20"/>
              </w:rPr>
            </w:pPr>
            <w:r w:rsidRPr="000C23B8">
              <w:rPr>
                <w:rFonts w:ascii="Verdana" w:hAnsi="Verdana"/>
                <w:sz w:val="20"/>
                <w:szCs w:val="20"/>
              </w:rPr>
              <w:t xml:space="preserve"> </w:t>
            </w:r>
            <w:r w:rsidRPr="000C23B8">
              <w:rPr>
                <w:rFonts w:ascii="Verdana" w:hAnsi="Verdana"/>
                <w:b/>
                <w:sz w:val="20"/>
                <w:szCs w:val="20"/>
              </w:rPr>
              <w:t>Pobreza relativa</w:t>
            </w:r>
            <w:r w:rsidRPr="000C23B8">
              <w:rPr>
                <w:rFonts w:ascii="Verdana" w:hAnsi="Verdana"/>
                <w:sz w:val="20"/>
                <w:szCs w:val="20"/>
              </w:rPr>
              <w:t>, que corresponde al retraso respecto a la mayoría de la comunidad</w:t>
            </w:r>
            <w:r>
              <w:rPr>
                <w:rFonts w:ascii="Verdana" w:hAnsi="Verdana"/>
                <w:sz w:val="20"/>
                <w:szCs w:val="20"/>
              </w:rPr>
              <w:t>.</w:t>
            </w:r>
          </w:p>
          <w:p w14:paraId="0AA49849" w14:textId="77777777" w:rsidR="000C23B8" w:rsidRDefault="000C23B8" w:rsidP="000C23B8">
            <w:pPr>
              <w:rPr>
                <w:rFonts w:ascii="Verdana" w:hAnsi="Verdana"/>
                <w:sz w:val="20"/>
                <w:szCs w:val="20"/>
              </w:rPr>
            </w:pPr>
          </w:p>
          <w:p w14:paraId="0FA93569" w14:textId="1EEBC990" w:rsidR="00B93D66" w:rsidRDefault="000C23B8" w:rsidP="000C23B8">
            <w:pPr>
              <w:rPr>
                <w:rFonts w:ascii="Verdana" w:hAnsi="Verdana"/>
                <w:b/>
                <w:sz w:val="20"/>
                <w:szCs w:val="20"/>
              </w:rPr>
            </w:pPr>
            <w:r w:rsidRPr="000C23B8">
              <w:rPr>
                <w:rFonts w:ascii="Verdana" w:hAnsi="Verdana"/>
                <w:b/>
                <w:sz w:val="20"/>
                <w:szCs w:val="20"/>
              </w:rPr>
              <w:lastRenderedPageBreak/>
              <w:t>I. Primera actividad</w:t>
            </w:r>
          </w:p>
          <w:p w14:paraId="56A05B2C" w14:textId="77777777" w:rsidR="000C23B8" w:rsidRDefault="000C23B8" w:rsidP="000C23B8">
            <w:pPr>
              <w:rPr>
                <w:rFonts w:ascii="Verdana" w:hAnsi="Verdana"/>
                <w:b/>
                <w:sz w:val="20"/>
                <w:szCs w:val="20"/>
              </w:rPr>
            </w:pPr>
          </w:p>
          <w:p w14:paraId="674207C4" w14:textId="5943351C" w:rsidR="000C23B8" w:rsidRPr="000C23B8" w:rsidRDefault="000C23B8" w:rsidP="000C23B8">
            <w:pPr>
              <w:rPr>
                <w:rFonts w:ascii="Verdana" w:hAnsi="Verdana"/>
                <w:sz w:val="20"/>
                <w:szCs w:val="20"/>
              </w:rPr>
            </w:pPr>
            <w:r w:rsidRPr="000C23B8">
              <w:rPr>
                <w:rFonts w:ascii="Verdana" w:hAnsi="Verdana"/>
                <w:color w:val="FF0000"/>
                <w:sz w:val="20"/>
                <w:szCs w:val="20"/>
              </w:rPr>
              <w:t>1.</w:t>
            </w:r>
            <w:r>
              <w:rPr>
                <w:rFonts w:ascii="Verdana" w:hAnsi="Verdana"/>
                <w:sz w:val="20"/>
                <w:szCs w:val="20"/>
              </w:rPr>
              <w:t xml:space="preserve"> </w:t>
            </w:r>
            <w:r w:rsidRPr="000C23B8">
              <w:rPr>
                <w:rFonts w:ascii="Verdana" w:hAnsi="Verdana"/>
                <w:sz w:val="20"/>
                <w:szCs w:val="20"/>
              </w:rPr>
              <w:t>¿Qué sentimientos le surgen a usted respecto al tema de la pobreza?</w:t>
            </w:r>
          </w:p>
          <w:p w14:paraId="1C7CC3A3" w14:textId="77777777" w:rsidR="000C23B8" w:rsidRPr="000C23B8" w:rsidRDefault="000C23B8" w:rsidP="000C23B8"/>
          <w:p w14:paraId="6B30C610" w14:textId="77777777" w:rsidR="000C23B8" w:rsidRPr="000C23B8" w:rsidRDefault="000C23B8" w:rsidP="000C23B8">
            <w:pPr>
              <w:rPr>
                <w:rFonts w:ascii="Verdana" w:hAnsi="Verdana"/>
                <w:sz w:val="20"/>
                <w:szCs w:val="20"/>
              </w:rPr>
            </w:pPr>
            <w:r w:rsidRPr="000C23B8">
              <w:rPr>
                <w:rFonts w:ascii="Verdana" w:hAnsi="Verdana"/>
                <w:color w:val="FF0000"/>
                <w:sz w:val="20"/>
                <w:szCs w:val="20"/>
              </w:rPr>
              <w:t>2.</w:t>
            </w:r>
            <w:r w:rsidRPr="000C23B8">
              <w:rPr>
                <w:rFonts w:ascii="Verdana" w:hAnsi="Verdana"/>
                <w:sz w:val="20"/>
                <w:szCs w:val="20"/>
              </w:rPr>
              <w:t xml:space="preserve"> ¿Qué situaciones de pobreza ha conocido o vivido personalmente?</w:t>
            </w:r>
          </w:p>
          <w:p w14:paraId="02595901" w14:textId="77777777" w:rsidR="000C23B8" w:rsidRDefault="000C23B8" w:rsidP="000C23B8">
            <w:pPr>
              <w:rPr>
                <w:rFonts w:ascii="Verdana" w:hAnsi="Verdana"/>
                <w:sz w:val="20"/>
                <w:szCs w:val="20"/>
              </w:rPr>
            </w:pPr>
          </w:p>
          <w:p w14:paraId="60D69A39" w14:textId="492B482D" w:rsidR="000C23B8" w:rsidRPr="000C23B8" w:rsidRDefault="000C23B8" w:rsidP="000C23B8">
            <w:pPr>
              <w:rPr>
                <w:rFonts w:ascii="Verdana" w:hAnsi="Verdana"/>
                <w:sz w:val="20"/>
                <w:szCs w:val="20"/>
              </w:rPr>
            </w:pPr>
            <w:r w:rsidRPr="000C23B8">
              <w:rPr>
                <w:rFonts w:ascii="Verdana" w:hAnsi="Verdana"/>
                <w:color w:val="FF0000"/>
                <w:sz w:val="20"/>
                <w:szCs w:val="20"/>
              </w:rPr>
              <w:t>3.</w:t>
            </w:r>
            <w:r w:rsidRPr="000C23B8">
              <w:rPr>
                <w:rFonts w:ascii="Verdana" w:hAnsi="Verdana"/>
                <w:sz w:val="20"/>
                <w:szCs w:val="20"/>
              </w:rPr>
              <w:t xml:space="preserve"> ¿De qué manera cree usted que las personas pueden salir del estado de pobreza en Chile?</w:t>
            </w:r>
          </w:p>
          <w:p w14:paraId="38B83489" w14:textId="77777777" w:rsidR="00B93D66" w:rsidRDefault="00B93D66" w:rsidP="00822913">
            <w:pPr>
              <w:rPr>
                <w:rFonts w:ascii="Verdana" w:hAnsi="Verdana"/>
                <w:sz w:val="20"/>
                <w:szCs w:val="20"/>
              </w:rPr>
            </w:pPr>
          </w:p>
          <w:p w14:paraId="4FC5561A" w14:textId="77777777" w:rsidR="000C23B8" w:rsidRPr="000C23B8" w:rsidRDefault="000C23B8" w:rsidP="00822913">
            <w:pPr>
              <w:rPr>
                <w:rFonts w:ascii="Verdana" w:hAnsi="Verdana"/>
                <w:b/>
                <w:color w:val="002060"/>
                <w:sz w:val="24"/>
                <w:szCs w:val="24"/>
              </w:rPr>
            </w:pPr>
            <w:r w:rsidRPr="000C23B8">
              <w:rPr>
                <w:rFonts w:ascii="Verdana" w:hAnsi="Verdana"/>
                <w:b/>
                <w:color w:val="002060"/>
                <w:sz w:val="24"/>
                <w:szCs w:val="24"/>
              </w:rPr>
              <w:t>Medición de la pobreza</w:t>
            </w:r>
          </w:p>
          <w:p w14:paraId="6085091F" w14:textId="77777777" w:rsidR="000C23B8" w:rsidRPr="000C23B8" w:rsidRDefault="000C23B8" w:rsidP="00822913">
            <w:pPr>
              <w:rPr>
                <w:rFonts w:ascii="Verdana" w:hAnsi="Verdana"/>
                <w:b/>
                <w:color w:val="002060"/>
                <w:sz w:val="24"/>
                <w:szCs w:val="24"/>
              </w:rPr>
            </w:pPr>
          </w:p>
          <w:p w14:paraId="74823B24" w14:textId="4B8FEC9E" w:rsidR="000C23B8" w:rsidRPr="000C23B8" w:rsidRDefault="000C23B8" w:rsidP="000C23B8">
            <w:pPr>
              <w:rPr>
                <w:rFonts w:ascii="Verdana" w:hAnsi="Verdana"/>
                <w:sz w:val="20"/>
                <w:szCs w:val="20"/>
              </w:rPr>
            </w:pPr>
            <w:r w:rsidRPr="000C23B8">
              <w:rPr>
                <w:rFonts w:ascii="Verdana" w:hAnsi="Verdana"/>
                <w:sz w:val="20"/>
                <w:szCs w:val="20"/>
              </w:rPr>
              <w:t xml:space="preserve">Según el Banco Mundial, las personas que viven con </w:t>
            </w:r>
            <w:r w:rsidRPr="00913353">
              <w:rPr>
                <w:rFonts w:ascii="Verdana" w:hAnsi="Verdana"/>
                <w:b/>
                <w:sz w:val="20"/>
                <w:szCs w:val="20"/>
              </w:rPr>
              <w:t>menos de uno o dos dólares al día</w:t>
            </w:r>
            <w:r w:rsidRPr="000C23B8">
              <w:rPr>
                <w:rFonts w:ascii="Verdana" w:hAnsi="Verdana"/>
                <w:sz w:val="20"/>
                <w:szCs w:val="20"/>
              </w:rPr>
              <w:t xml:space="preserve"> se encuentran en situación de pobreza. Por lo tanto, se enfatiza en los ingresos como principal variable de la pobreza. El Programa de las Naciones Unidas para el Desarrollo</w:t>
            </w:r>
            <w:r>
              <w:rPr>
                <w:rFonts w:ascii="Verdana" w:hAnsi="Verdana"/>
                <w:sz w:val="20"/>
                <w:szCs w:val="20"/>
              </w:rPr>
              <w:t xml:space="preserve"> (PNUD), ha establecido el </w:t>
            </w:r>
            <w:r w:rsidRPr="00913353">
              <w:rPr>
                <w:rFonts w:ascii="Verdana" w:hAnsi="Verdana"/>
                <w:b/>
                <w:sz w:val="20"/>
                <w:szCs w:val="20"/>
              </w:rPr>
              <w:t>Índi</w:t>
            </w:r>
            <w:r w:rsidRPr="00913353">
              <w:rPr>
                <w:rFonts w:ascii="Verdana" w:hAnsi="Verdana"/>
                <w:b/>
                <w:sz w:val="20"/>
                <w:szCs w:val="20"/>
              </w:rPr>
              <w:t>ce de Desarrollo Humano</w:t>
            </w:r>
            <w:r w:rsidRPr="000C23B8">
              <w:rPr>
                <w:rFonts w:ascii="Verdana" w:hAnsi="Verdana"/>
                <w:sz w:val="20"/>
                <w:szCs w:val="20"/>
              </w:rPr>
              <w:t xml:space="preserve"> </w:t>
            </w:r>
            <w:r w:rsidRPr="00913353">
              <w:rPr>
                <w:rFonts w:ascii="Verdana" w:hAnsi="Verdana"/>
                <w:b/>
                <w:sz w:val="20"/>
                <w:szCs w:val="20"/>
              </w:rPr>
              <w:t>(IDH)</w:t>
            </w:r>
            <w:r w:rsidRPr="000C23B8">
              <w:rPr>
                <w:rFonts w:ascii="Verdana" w:hAnsi="Verdana"/>
                <w:sz w:val="20"/>
                <w:szCs w:val="20"/>
              </w:rPr>
              <w:t xml:space="preserve">, en el que se considera la esperanza de vida, el nivel de educación y el ingreso por habitante. Un país con IDH </w:t>
            </w:r>
          </w:p>
          <w:p w14:paraId="4323D508" w14:textId="77777777" w:rsidR="000C23B8" w:rsidRPr="000C23B8" w:rsidRDefault="000C23B8" w:rsidP="000C23B8">
            <w:pPr>
              <w:rPr>
                <w:rFonts w:ascii="Verdana" w:hAnsi="Verdana"/>
                <w:sz w:val="20"/>
                <w:szCs w:val="20"/>
              </w:rPr>
            </w:pPr>
            <w:r w:rsidRPr="000C23B8">
              <w:rPr>
                <w:rFonts w:ascii="Verdana" w:hAnsi="Verdana"/>
                <w:sz w:val="20"/>
                <w:szCs w:val="20"/>
              </w:rPr>
              <w:t xml:space="preserve">alto, tiene una buena calidad de vida y muy poca pobreza, mientras que un </w:t>
            </w:r>
          </w:p>
          <w:p w14:paraId="50B05E9C" w14:textId="77777777" w:rsidR="000C23B8" w:rsidRPr="000C23B8" w:rsidRDefault="000C23B8" w:rsidP="000C23B8">
            <w:pPr>
              <w:rPr>
                <w:rFonts w:ascii="Verdana" w:hAnsi="Verdana"/>
                <w:sz w:val="20"/>
                <w:szCs w:val="20"/>
              </w:rPr>
            </w:pPr>
            <w:r w:rsidRPr="000C23B8">
              <w:rPr>
                <w:rFonts w:ascii="Verdana" w:hAnsi="Verdana"/>
                <w:sz w:val="20"/>
                <w:szCs w:val="20"/>
              </w:rPr>
              <w:t>IDH bajo, indica altos niveles de pobreza.</w:t>
            </w:r>
          </w:p>
          <w:p w14:paraId="7352D3B0" w14:textId="77777777" w:rsidR="000C23B8" w:rsidRDefault="000C23B8" w:rsidP="000C23B8">
            <w:pPr>
              <w:rPr>
                <w:rFonts w:ascii="Verdana" w:hAnsi="Verdana"/>
                <w:sz w:val="20"/>
                <w:szCs w:val="20"/>
              </w:rPr>
            </w:pPr>
          </w:p>
          <w:p w14:paraId="476F9684" w14:textId="77777777" w:rsidR="000C23B8" w:rsidRDefault="000C23B8" w:rsidP="000C23B8">
            <w:pPr>
              <w:rPr>
                <w:rFonts w:ascii="Verdana" w:hAnsi="Verdana"/>
                <w:sz w:val="20"/>
                <w:szCs w:val="20"/>
              </w:rPr>
            </w:pPr>
            <w:r w:rsidRPr="000C23B8">
              <w:rPr>
                <w:rFonts w:ascii="Verdana" w:hAnsi="Verdana"/>
                <w:sz w:val="20"/>
                <w:szCs w:val="20"/>
              </w:rPr>
              <w:t>Una de las manifestaciones más evidente de pobreza es el hambre. En el mundo existen millones de personas que mueren al año por esta caus</w:t>
            </w:r>
            <w:r>
              <w:rPr>
                <w:rFonts w:ascii="Verdana" w:hAnsi="Verdana"/>
                <w:sz w:val="20"/>
                <w:szCs w:val="20"/>
              </w:rPr>
              <w:t>a. Se</w:t>
            </w:r>
            <w:r w:rsidRPr="000C23B8">
              <w:rPr>
                <w:rFonts w:ascii="Verdana" w:hAnsi="Verdana"/>
                <w:sz w:val="20"/>
                <w:szCs w:val="20"/>
              </w:rPr>
              <w:t xml:space="preserve">gún estimaciones de la </w:t>
            </w:r>
            <w:r w:rsidRPr="00913353">
              <w:rPr>
                <w:rFonts w:ascii="Verdana" w:hAnsi="Verdana"/>
                <w:b/>
                <w:sz w:val="20"/>
                <w:szCs w:val="20"/>
              </w:rPr>
              <w:t>Organización de las Naciones Unidas para Agricultura y la Alimentación</w:t>
            </w:r>
            <w:r w:rsidRPr="000C23B8">
              <w:rPr>
                <w:rFonts w:ascii="Verdana" w:hAnsi="Verdana"/>
                <w:sz w:val="20"/>
                <w:szCs w:val="20"/>
              </w:rPr>
              <w:t xml:space="preserve"> (FAO) en los últimos 10 años hubo un considerable deterioro de la subnutrición. Dicho deterioro tuvo su repunte durante el año 2009. El hecho de haber sup</w:t>
            </w:r>
            <w:r>
              <w:rPr>
                <w:rFonts w:ascii="Verdana" w:hAnsi="Verdana"/>
                <w:sz w:val="20"/>
                <w:szCs w:val="20"/>
              </w:rPr>
              <w:t>erado los mil millones de perso</w:t>
            </w:r>
            <w:r w:rsidRPr="000C23B8">
              <w:rPr>
                <w:rFonts w:ascii="Verdana" w:hAnsi="Verdana"/>
                <w:sz w:val="20"/>
                <w:szCs w:val="20"/>
              </w:rPr>
              <w:t>nas hambrientas nos recuerda la urgencia de encarar con rapidez y eficacia las causas profundas de este problema a nivel mundial</w:t>
            </w:r>
            <w:r>
              <w:rPr>
                <w:rFonts w:ascii="Verdana" w:hAnsi="Verdana"/>
                <w:sz w:val="20"/>
                <w:szCs w:val="20"/>
              </w:rPr>
              <w:t>.</w:t>
            </w:r>
          </w:p>
          <w:p w14:paraId="69B4D771" w14:textId="77777777" w:rsidR="00913353" w:rsidRDefault="00913353" w:rsidP="000C23B8">
            <w:pPr>
              <w:rPr>
                <w:rFonts w:ascii="Verdana" w:hAnsi="Verdana"/>
                <w:sz w:val="20"/>
                <w:szCs w:val="20"/>
              </w:rPr>
            </w:pPr>
          </w:p>
          <w:p w14:paraId="59B9FCC4" w14:textId="5F2FD02A" w:rsidR="00913353" w:rsidRPr="00913353" w:rsidRDefault="00913353" w:rsidP="000C23B8">
            <w:pPr>
              <w:rPr>
                <w:rFonts w:ascii="Verdana" w:hAnsi="Verdana"/>
                <w:b/>
                <w:sz w:val="20"/>
                <w:szCs w:val="20"/>
              </w:rPr>
            </w:pPr>
            <w:r w:rsidRPr="00913353">
              <w:rPr>
                <w:rFonts w:ascii="Verdana" w:hAnsi="Verdana"/>
                <w:b/>
                <w:sz w:val="20"/>
                <w:szCs w:val="20"/>
              </w:rPr>
              <w:t>II. Lea el siguiente documento</w:t>
            </w:r>
            <w:r>
              <w:rPr>
                <w:rFonts w:ascii="Verdana" w:hAnsi="Verdana"/>
                <w:b/>
                <w:sz w:val="20"/>
                <w:szCs w:val="20"/>
              </w:rPr>
              <w:t xml:space="preserve"> y luego responde en tu cuaderno las preguntas.</w:t>
            </w:r>
          </w:p>
          <w:p w14:paraId="1EEE20C5" w14:textId="70E6C2F5" w:rsidR="000C23B8" w:rsidRDefault="00913353" w:rsidP="000C23B8">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62336" behindDoc="0" locked="0" layoutInCell="1" allowOverlap="1" wp14:anchorId="1A31205B" wp14:editId="2815EB8A">
                      <wp:simplePos x="0" y="0"/>
                      <wp:positionH relativeFrom="column">
                        <wp:posOffset>85090</wp:posOffset>
                      </wp:positionH>
                      <wp:positionV relativeFrom="paragraph">
                        <wp:posOffset>95886</wp:posOffset>
                      </wp:positionV>
                      <wp:extent cx="5467350" cy="161925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5467350" cy="1619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EE011D9" w14:textId="77777777" w:rsidR="00913353" w:rsidRDefault="00913353" w:rsidP="00913353">
                                  <w:pPr>
                                    <w:pStyle w:val="Sinespaciado"/>
                                    <w:rPr>
                                      <w:b/>
                                    </w:rPr>
                                  </w:pPr>
                                  <w:r w:rsidRPr="00913353">
                                    <w:rPr>
                                      <w:b/>
                                    </w:rPr>
                                    <w:t>El número de personas que pasan hambre está aumentando</w:t>
                                  </w:r>
                                </w:p>
                                <w:p w14:paraId="6BF9D031" w14:textId="77777777" w:rsidR="00913353" w:rsidRPr="00913353" w:rsidRDefault="00913353" w:rsidP="00913353">
                                  <w:pPr>
                                    <w:pStyle w:val="Sinespaciado"/>
                                    <w:rPr>
                                      <w:b/>
                                    </w:rPr>
                                  </w:pPr>
                                </w:p>
                                <w:p w14:paraId="616627EA" w14:textId="4B18962E" w:rsidR="00913353" w:rsidRDefault="00913353" w:rsidP="00913353">
                                  <w:pPr>
                                    <w:pStyle w:val="Sinespaciado"/>
                                  </w:pPr>
                                  <w:r>
                                    <w:t>La FAO estima que en 2009 hubo 1.020 millones de personas desnutridas en el mundo. Ésta es la cifra más elevada desde 1970, primer año del cual se tiene estadísticas comparables.</w:t>
                                  </w:r>
                                </w:p>
                                <w:p w14:paraId="48475BD8" w14:textId="3EAB17AA" w:rsidR="00913353" w:rsidRDefault="00913353" w:rsidP="00913353">
                                  <w:pPr>
                                    <w:pStyle w:val="Sinespaciado"/>
                                  </w:pPr>
                                  <w:r>
                                    <w:t>El hambre ha aumentado no como consecuencia de las malas cosechas, sino debido a los elevados precios domésticos de los alimentos, así como a los menores ingresos y al creciente desempleo fruto de la crisis económica mundial. Muchas personas pobres simplemente no pueden permitirse comprar los alimentos que</w:t>
                                  </w:r>
                                  <w:r>
                                    <w:t xml:space="preserve"> </w:t>
                                  </w:r>
                                  <w:r>
                                    <w:t>necesitan.</w:t>
                                  </w:r>
                                </w:p>
                                <w:p w14:paraId="7CB4DD4E" w14:textId="38BAFBF3" w:rsidR="00913353" w:rsidRPr="00913353" w:rsidRDefault="00913353" w:rsidP="00913353">
                                  <w:pPr>
                                    <w:pStyle w:val="Sinespaciado"/>
                                    <w:rPr>
                                      <w:sz w:val="18"/>
                                      <w:szCs w:val="18"/>
                                    </w:rPr>
                                  </w:pPr>
                                  <w:r>
                                    <w:t xml:space="preserve">                                                                                      </w:t>
                                  </w:r>
                                  <w:r w:rsidRPr="00913353">
                                    <w:rPr>
                                      <w:sz w:val="18"/>
                                      <w:szCs w:val="18"/>
                                    </w:rPr>
                                    <w:t>Fuente: http://www.fao.org/hunger/hunger-home/es/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1205B" id="Rectángulo 10" o:spid="_x0000_s1026" style="position:absolute;margin-left:6.7pt;margin-top:7.55pt;width:430.5pt;height:1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" fillcolor="white [3201]" strokecolor="#70ad47 [3209]" strokeweight="1pt">
                      <v:textbox>
                        <w:txbxContent>
                          <w:p w14:paraId="6EE011D9" w14:textId="77777777" w:rsidR="00913353" w:rsidRDefault="00913353" w:rsidP="00913353">
                            <w:pPr>
                              <w:pStyle w:val="Sinespaciado"/>
                              <w:rPr>
                                <w:b/>
                              </w:rPr>
                            </w:pPr>
                            <w:r w:rsidRPr="00913353">
                              <w:rPr>
                                <w:b/>
                              </w:rPr>
                              <w:t>El número de personas que pasan hambre está aumentando</w:t>
                            </w:r>
                          </w:p>
                          <w:p w14:paraId="6BF9D031" w14:textId="77777777" w:rsidR="00913353" w:rsidRPr="00913353" w:rsidRDefault="00913353" w:rsidP="00913353">
                            <w:pPr>
                              <w:pStyle w:val="Sinespaciado"/>
                              <w:rPr>
                                <w:b/>
                              </w:rPr>
                            </w:pPr>
                          </w:p>
                          <w:p w14:paraId="616627EA" w14:textId="4B18962E" w:rsidR="00913353" w:rsidRDefault="00913353" w:rsidP="00913353">
                            <w:pPr>
                              <w:pStyle w:val="Sinespaciado"/>
                            </w:pPr>
                            <w:r>
                              <w:t>La FAO estima que en 2009 hubo 1.020 millones de personas desnutridas en el mundo. Ésta es la cifra más elevada desde 1970, primer año del cual se tiene estadísticas comparables.</w:t>
                            </w:r>
                          </w:p>
                          <w:p w14:paraId="48475BD8" w14:textId="3EAB17AA" w:rsidR="00913353" w:rsidRDefault="00913353" w:rsidP="00913353">
                            <w:pPr>
                              <w:pStyle w:val="Sinespaciado"/>
                            </w:pPr>
                            <w:r>
                              <w:t>El hambre ha aumentado no como consecuencia de las malas cosechas, sino debido a los elevados precios domésticos de los alimentos, así como a los menores ingresos y al creciente desempleo fruto de la crisis económica mundial. Muchas personas pobres simplemente no pueden permitirse comprar los alimentos que</w:t>
                            </w:r>
                            <w:r>
                              <w:t xml:space="preserve"> </w:t>
                            </w:r>
                            <w:r>
                              <w:t>necesitan.</w:t>
                            </w:r>
                          </w:p>
                          <w:p w14:paraId="7CB4DD4E" w14:textId="38BAFBF3" w:rsidR="00913353" w:rsidRPr="00913353" w:rsidRDefault="00913353" w:rsidP="00913353">
                            <w:pPr>
                              <w:pStyle w:val="Sinespaciado"/>
                              <w:rPr>
                                <w:sz w:val="18"/>
                                <w:szCs w:val="18"/>
                              </w:rPr>
                            </w:pPr>
                            <w:r>
                              <w:t xml:space="preserve">                                                                                      </w:t>
                            </w:r>
                            <w:r w:rsidRPr="00913353">
                              <w:rPr>
                                <w:sz w:val="18"/>
                                <w:szCs w:val="18"/>
                              </w:rPr>
                              <w:t>Fuente: http://www.fao.org/hunger/hunger-home/es/</w:t>
                            </w:r>
                          </w:p>
                        </w:txbxContent>
                      </v:textbox>
                    </v:rect>
                  </w:pict>
                </mc:Fallback>
              </mc:AlternateContent>
            </w:r>
          </w:p>
          <w:p w14:paraId="2A95B293" w14:textId="556DD08E" w:rsidR="00913353" w:rsidRDefault="00913353" w:rsidP="000C23B8">
            <w:pPr>
              <w:rPr>
                <w:rFonts w:ascii="Verdana" w:hAnsi="Verdana"/>
                <w:sz w:val="20"/>
                <w:szCs w:val="20"/>
              </w:rPr>
            </w:pPr>
          </w:p>
          <w:p w14:paraId="4BF06ADF" w14:textId="5195CCD8" w:rsidR="00913353" w:rsidRDefault="00913353" w:rsidP="000C23B8">
            <w:pPr>
              <w:rPr>
                <w:rFonts w:ascii="Verdana" w:hAnsi="Verdana"/>
                <w:sz w:val="20"/>
                <w:szCs w:val="20"/>
              </w:rPr>
            </w:pPr>
          </w:p>
          <w:p w14:paraId="6140D310" w14:textId="39A4A912" w:rsidR="00913353" w:rsidRDefault="00913353" w:rsidP="000C23B8">
            <w:pPr>
              <w:rPr>
                <w:rFonts w:ascii="Verdana" w:hAnsi="Verdana"/>
                <w:sz w:val="20"/>
                <w:szCs w:val="20"/>
              </w:rPr>
            </w:pPr>
          </w:p>
          <w:p w14:paraId="0EEDF5CA" w14:textId="4E68D996" w:rsidR="00913353" w:rsidRDefault="00913353" w:rsidP="000C23B8">
            <w:pPr>
              <w:rPr>
                <w:rFonts w:ascii="Verdana" w:hAnsi="Verdana"/>
                <w:sz w:val="20"/>
                <w:szCs w:val="20"/>
              </w:rPr>
            </w:pPr>
          </w:p>
          <w:p w14:paraId="306BDEBD" w14:textId="291C68FC" w:rsidR="000C23B8" w:rsidRDefault="000C23B8" w:rsidP="000C23B8">
            <w:pPr>
              <w:rPr>
                <w:rFonts w:ascii="Verdana" w:hAnsi="Verdana"/>
                <w:sz w:val="20"/>
                <w:szCs w:val="20"/>
              </w:rPr>
            </w:pPr>
          </w:p>
          <w:p w14:paraId="09464000" w14:textId="77777777" w:rsidR="00913353" w:rsidRDefault="00913353" w:rsidP="000C23B8">
            <w:pPr>
              <w:rPr>
                <w:rFonts w:ascii="Verdana" w:hAnsi="Verdana"/>
                <w:sz w:val="20"/>
                <w:szCs w:val="20"/>
              </w:rPr>
            </w:pPr>
          </w:p>
          <w:p w14:paraId="6711F8F2" w14:textId="77777777" w:rsidR="00913353" w:rsidRDefault="00913353" w:rsidP="000C23B8">
            <w:pPr>
              <w:rPr>
                <w:rFonts w:ascii="Verdana" w:hAnsi="Verdana"/>
                <w:sz w:val="20"/>
                <w:szCs w:val="20"/>
              </w:rPr>
            </w:pPr>
          </w:p>
          <w:p w14:paraId="3788378D" w14:textId="77777777" w:rsidR="00913353" w:rsidRDefault="00913353" w:rsidP="000C23B8">
            <w:pPr>
              <w:rPr>
                <w:rFonts w:ascii="Verdana" w:hAnsi="Verdana"/>
                <w:sz w:val="20"/>
                <w:szCs w:val="20"/>
              </w:rPr>
            </w:pPr>
          </w:p>
          <w:p w14:paraId="7FC7FBAD" w14:textId="77777777" w:rsidR="00913353" w:rsidRDefault="00913353" w:rsidP="000C23B8">
            <w:pPr>
              <w:rPr>
                <w:rFonts w:ascii="Verdana" w:hAnsi="Verdana"/>
                <w:sz w:val="20"/>
                <w:szCs w:val="20"/>
              </w:rPr>
            </w:pPr>
          </w:p>
          <w:p w14:paraId="78606194" w14:textId="77777777" w:rsidR="00913353" w:rsidRDefault="00913353" w:rsidP="000C23B8">
            <w:pPr>
              <w:rPr>
                <w:rFonts w:ascii="Verdana" w:hAnsi="Verdana"/>
                <w:sz w:val="20"/>
                <w:szCs w:val="20"/>
              </w:rPr>
            </w:pPr>
          </w:p>
          <w:p w14:paraId="248C75D6" w14:textId="77777777" w:rsidR="00913353" w:rsidRDefault="00913353" w:rsidP="000C23B8">
            <w:pPr>
              <w:rPr>
                <w:rFonts w:ascii="Verdana" w:hAnsi="Verdana"/>
                <w:sz w:val="20"/>
                <w:szCs w:val="20"/>
              </w:rPr>
            </w:pPr>
          </w:p>
          <w:p w14:paraId="3B914B04" w14:textId="77777777" w:rsidR="00913353" w:rsidRDefault="00913353" w:rsidP="000C23B8">
            <w:pPr>
              <w:rPr>
                <w:rFonts w:ascii="Verdana" w:hAnsi="Verdana"/>
                <w:sz w:val="20"/>
                <w:szCs w:val="20"/>
              </w:rPr>
            </w:pPr>
          </w:p>
          <w:p w14:paraId="6E330E3D" w14:textId="4E66B71B" w:rsidR="00913353" w:rsidRPr="00913353" w:rsidRDefault="00913353" w:rsidP="00913353">
            <w:pPr>
              <w:rPr>
                <w:rFonts w:ascii="Verdana" w:hAnsi="Verdana"/>
                <w:sz w:val="20"/>
                <w:szCs w:val="20"/>
              </w:rPr>
            </w:pPr>
            <w:r w:rsidRPr="00913353">
              <w:rPr>
                <w:rFonts w:ascii="Verdana" w:hAnsi="Verdana"/>
                <w:color w:val="FF0000"/>
                <w:sz w:val="20"/>
                <w:szCs w:val="20"/>
              </w:rPr>
              <w:t>1.</w:t>
            </w:r>
            <w:r>
              <w:rPr>
                <w:rFonts w:ascii="Verdana" w:hAnsi="Verdana"/>
                <w:sz w:val="20"/>
                <w:szCs w:val="20"/>
              </w:rPr>
              <w:t xml:space="preserve"> </w:t>
            </w:r>
            <w:r w:rsidRPr="00913353">
              <w:rPr>
                <w:rFonts w:ascii="Verdana" w:hAnsi="Verdana"/>
                <w:sz w:val="20"/>
                <w:szCs w:val="20"/>
              </w:rPr>
              <w:t>¿Por qué el hambre es considerado un problema global?</w:t>
            </w:r>
          </w:p>
          <w:p w14:paraId="468505EC" w14:textId="77777777" w:rsidR="00913353" w:rsidRPr="00913353" w:rsidRDefault="00913353" w:rsidP="00913353"/>
          <w:p w14:paraId="37B637BE" w14:textId="77777777" w:rsidR="00913353" w:rsidRDefault="00913353" w:rsidP="00913353">
            <w:pPr>
              <w:rPr>
                <w:rFonts w:ascii="Verdana" w:hAnsi="Verdana"/>
                <w:sz w:val="20"/>
                <w:szCs w:val="20"/>
              </w:rPr>
            </w:pPr>
            <w:r w:rsidRPr="00913353">
              <w:rPr>
                <w:rFonts w:ascii="Verdana" w:hAnsi="Verdana"/>
                <w:color w:val="FF0000"/>
                <w:sz w:val="20"/>
                <w:szCs w:val="20"/>
              </w:rPr>
              <w:t>2.</w:t>
            </w:r>
            <w:r w:rsidRPr="00913353">
              <w:rPr>
                <w:rFonts w:ascii="Verdana" w:hAnsi="Verdana"/>
                <w:sz w:val="20"/>
                <w:szCs w:val="20"/>
              </w:rPr>
              <w:t xml:space="preserve"> ¿Cuáles son algunas de las causas del aumento del hambre durante el 2009?</w:t>
            </w:r>
          </w:p>
          <w:p w14:paraId="558B61B2" w14:textId="77777777" w:rsidR="00913353" w:rsidRPr="00913353" w:rsidRDefault="00913353" w:rsidP="00913353">
            <w:pPr>
              <w:rPr>
                <w:rFonts w:ascii="Verdana" w:hAnsi="Verdana"/>
                <w:sz w:val="20"/>
                <w:szCs w:val="20"/>
              </w:rPr>
            </w:pPr>
          </w:p>
          <w:p w14:paraId="4FF79BBD" w14:textId="648537FB" w:rsidR="00913353" w:rsidRDefault="00913353" w:rsidP="00913353">
            <w:pPr>
              <w:rPr>
                <w:rFonts w:ascii="Verdana" w:hAnsi="Verdana"/>
                <w:sz w:val="20"/>
                <w:szCs w:val="20"/>
              </w:rPr>
            </w:pPr>
            <w:r w:rsidRPr="00913353">
              <w:rPr>
                <w:rFonts w:ascii="Verdana" w:hAnsi="Verdana"/>
                <w:color w:val="FF0000"/>
                <w:sz w:val="20"/>
                <w:szCs w:val="20"/>
              </w:rPr>
              <w:t>3.</w:t>
            </w:r>
            <w:r w:rsidRPr="00913353">
              <w:rPr>
                <w:rFonts w:ascii="Verdana" w:hAnsi="Verdana"/>
                <w:sz w:val="20"/>
                <w:szCs w:val="20"/>
              </w:rPr>
              <w:t xml:space="preserve"> ¿Qué relación puede establecer entre pobreza y crisis económica mundial?</w:t>
            </w:r>
          </w:p>
          <w:p w14:paraId="691E7FD8" w14:textId="77777777" w:rsidR="00913353" w:rsidRDefault="00913353" w:rsidP="000C23B8">
            <w:pPr>
              <w:rPr>
                <w:rFonts w:ascii="Verdana" w:hAnsi="Verdana"/>
                <w:sz w:val="20"/>
                <w:szCs w:val="20"/>
              </w:rPr>
            </w:pPr>
          </w:p>
          <w:p w14:paraId="521B67AC" w14:textId="77777777" w:rsidR="00913353" w:rsidRDefault="00913353" w:rsidP="000C23B8">
            <w:pPr>
              <w:rPr>
                <w:rFonts w:ascii="Verdana" w:hAnsi="Verdana"/>
                <w:sz w:val="20"/>
                <w:szCs w:val="20"/>
              </w:rPr>
            </w:pPr>
          </w:p>
          <w:p w14:paraId="00650209" w14:textId="77777777" w:rsidR="00913353" w:rsidRDefault="00913353" w:rsidP="000C23B8">
            <w:pPr>
              <w:rPr>
                <w:rFonts w:ascii="Verdana" w:hAnsi="Verdana"/>
                <w:sz w:val="20"/>
                <w:szCs w:val="20"/>
              </w:rPr>
            </w:pPr>
          </w:p>
          <w:p w14:paraId="5E7DE18E" w14:textId="16EE9216" w:rsidR="0057098E" w:rsidRPr="0057098E" w:rsidRDefault="00C97E55" w:rsidP="000C23B8">
            <w:pPr>
              <w:rPr>
                <w:b/>
                <w:sz w:val="24"/>
                <w:szCs w:val="24"/>
              </w:rPr>
            </w:pPr>
            <w:r w:rsidRPr="0057098E">
              <w:rPr>
                <w:rFonts w:ascii="Verdana" w:hAnsi="Verdana"/>
                <w:b/>
                <w:sz w:val="24"/>
                <w:szCs w:val="24"/>
              </w:rPr>
              <w:t>I</w:t>
            </w:r>
            <w:r w:rsidR="0057098E" w:rsidRPr="0057098E">
              <w:rPr>
                <w:rFonts w:ascii="Verdana" w:hAnsi="Verdana"/>
                <w:b/>
                <w:sz w:val="24"/>
                <w:szCs w:val="24"/>
              </w:rPr>
              <w:t>I</w:t>
            </w:r>
            <w:r w:rsidRPr="0057098E">
              <w:rPr>
                <w:rFonts w:ascii="Verdana" w:hAnsi="Verdana"/>
                <w:b/>
                <w:sz w:val="24"/>
                <w:szCs w:val="24"/>
              </w:rPr>
              <w:t>I</w:t>
            </w:r>
            <w:r w:rsidRPr="0057098E">
              <w:rPr>
                <w:b/>
                <w:sz w:val="24"/>
                <w:szCs w:val="24"/>
              </w:rPr>
              <w:t xml:space="preserve">. </w:t>
            </w:r>
            <w:r w:rsidR="0057098E" w:rsidRPr="0057098E">
              <w:rPr>
                <w:b/>
                <w:sz w:val="24"/>
                <w:szCs w:val="24"/>
              </w:rPr>
              <w:t>Lee con detención el siguiente texto</w:t>
            </w:r>
          </w:p>
          <w:p w14:paraId="02B0DA17" w14:textId="77777777" w:rsidR="0057098E" w:rsidRDefault="0057098E" w:rsidP="000C23B8">
            <w:pPr>
              <w:rPr>
                <w:rFonts w:ascii="Verdana" w:hAnsi="Verdana"/>
                <w:b/>
                <w:sz w:val="20"/>
                <w:szCs w:val="20"/>
              </w:rPr>
            </w:pPr>
          </w:p>
          <w:p w14:paraId="3E0BD0DC" w14:textId="1E42EFE3" w:rsidR="00913353" w:rsidRDefault="00C97E55" w:rsidP="000C23B8">
            <w:pPr>
              <w:rPr>
                <w:rFonts w:ascii="Verdana" w:hAnsi="Verdana"/>
                <w:b/>
                <w:sz w:val="20"/>
                <w:szCs w:val="20"/>
              </w:rPr>
            </w:pPr>
            <w:r w:rsidRPr="00C97E55">
              <w:rPr>
                <w:rFonts w:ascii="Verdana" w:hAnsi="Verdana"/>
                <w:b/>
                <w:sz w:val="20"/>
                <w:szCs w:val="20"/>
              </w:rPr>
              <w:t xml:space="preserve">La pobreza en Chile </w:t>
            </w:r>
          </w:p>
          <w:p w14:paraId="3ECE1EEC" w14:textId="77777777" w:rsidR="00C97E55" w:rsidRDefault="00C97E55" w:rsidP="000C23B8">
            <w:pPr>
              <w:rPr>
                <w:rFonts w:ascii="Verdana" w:hAnsi="Verdana"/>
                <w:b/>
                <w:sz w:val="20"/>
                <w:szCs w:val="20"/>
              </w:rPr>
            </w:pPr>
          </w:p>
          <w:p w14:paraId="54605BA0" w14:textId="37774AD4" w:rsidR="00C97E55" w:rsidRPr="00C97E55" w:rsidRDefault="00C97E55" w:rsidP="00C97E55">
            <w:pPr>
              <w:rPr>
                <w:rFonts w:ascii="Verdana" w:hAnsi="Verdana"/>
                <w:sz w:val="20"/>
                <w:szCs w:val="20"/>
              </w:rPr>
            </w:pPr>
            <w:r w:rsidRPr="00C97E55">
              <w:rPr>
                <w:rFonts w:ascii="Verdana" w:hAnsi="Verdana"/>
                <w:sz w:val="20"/>
                <w:szCs w:val="20"/>
              </w:rPr>
              <w:t>En Chile, el Ministerio de Planificación (MIDEPLAN</w:t>
            </w:r>
            <w:r>
              <w:rPr>
                <w:rFonts w:ascii="Verdana" w:hAnsi="Verdana"/>
                <w:sz w:val="20"/>
                <w:szCs w:val="20"/>
              </w:rPr>
              <w:t xml:space="preserve">) se </w:t>
            </w:r>
            <w:r w:rsidRPr="00C97E55">
              <w:rPr>
                <w:rFonts w:ascii="Verdana" w:hAnsi="Verdana"/>
                <w:sz w:val="20"/>
                <w:szCs w:val="20"/>
              </w:rPr>
              <w:t>encarga de medir la</w:t>
            </w:r>
            <w:r>
              <w:rPr>
                <w:rFonts w:ascii="Verdana" w:hAnsi="Verdana"/>
                <w:sz w:val="20"/>
                <w:szCs w:val="20"/>
              </w:rPr>
              <w:t xml:space="preserve"> </w:t>
            </w:r>
            <w:r w:rsidRPr="00C97E55">
              <w:rPr>
                <w:rFonts w:ascii="Verdana" w:hAnsi="Verdana"/>
                <w:sz w:val="20"/>
                <w:szCs w:val="20"/>
              </w:rPr>
              <w:t>pobreza a través de la Encuesta de Caracterización Socioeconómica (Casen), con la que recoge información sobre la calidad de vida de las personas.</w:t>
            </w:r>
          </w:p>
          <w:p w14:paraId="04851902" w14:textId="0C1B523E" w:rsidR="00C97E55" w:rsidRPr="00C97E55" w:rsidRDefault="00C97E55" w:rsidP="00C97E55">
            <w:pPr>
              <w:rPr>
                <w:rFonts w:ascii="Verdana" w:hAnsi="Verdana"/>
                <w:b/>
                <w:sz w:val="20"/>
                <w:szCs w:val="20"/>
              </w:rPr>
            </w:pPr>
            <w:r w:rsidRPr="00C97E55">
              <w:rPr>
                <w:rFonts w:ascii="Verdana" w:hAnsi="Verdana"/>
                <w:sz w:val="20"/>
                <w:szCs w:val="20"/>
              </w:rPr>
              <w:lastRenderedPageBreak/>
              <w:t>A través de estos datos, se puede definir como pobres a aquellas personas que no tienen los ingresos suficientes como para cubrir el costo de dos canastas de productos, lo básico como para satisfacer las necesidades alimentarias. Las familias que se encuentran en situación de indigencia son todas aquellas que no cuentan con ingresos para satisfacer ni siquiera las necesidades alimentarias de sus miembros, es decir, considera a aquellas personas que no alcanzan a ganar el dinero para costear una canasta de productos básicos.</w:t>
            </w:r>
          </w:p>
          <w:p w14:paraId="33DC289B" w14:textId="77777777" w:rsidR="0057098E" w:rsidRDefault="0057098E" w:rsidP="0057098E">
            <w:pPr>
              <w:rPr>
                <w:rFonts w:ascii="Verdana" w:hAnsi="Verdana"/>
                <w:b/>
                <w:sz w:val="20"/>
                <w:szCs w:val="20"/>
              </w:rPr>
            </w:pPr>
          </w:p>
          <w:p w14:paraId="69718176" w14:textId="5055A5BA" w:rsidR="00913353" w:rsidRDefault="0057098E" w:rsidP="0057098E">
            <w:pPr>
              <w:rPr>
                <w:rFonts w:ascii="Verdana" w:hAnsi="Verdana"/>
                <w:sz w:val="20"/>
                <w:szCs w:val="20"/>
              </w:rPr>
            </w:pPr>
            <w:r w:rsidRPr="0057098E">
              <w:rPr>
                <w:rFonts w:ascii="Verdana" w:hAnsi="Verdana"/>
                <w:sz w:val="20"/>
                <w:szCs w:val="20"/>
              </w:rPr>
              <w:t>Según la Encuesta Casen 2009, más de dos m</w:t>
            </w:r>
            <w:r>
              <w:rPr>
                <w:rFonts w:ascii="Verdana" w:hAnsi="Verdana"/>
                <w:sz w:val="20"/>
                <w:szCs w:val="20"/>
              </w:rPr>
              <w:t>illones de personas viven en si</w:t>
            </w:r>
            <w:r w:rsidRPr="0057098E">
              <w:rPr>
                <w:rFonts w:ascii="Verdana" w:hAnsi="Verdana"/>
                <w:sz w:val="20"/>
                <w:szCs w:val="20"/>
              </w:rPr>
              <w:t xml:space="preserve">tuación de pobreza, de ellas casi 1.380.000 son mujeres. La encuesta, además, confirma que los hogares con jefatura femenina se encuentran más expuestos </w:t>
            </w:r>
            <w:r w:rsidRPr="0057098E">
              <w:rPr>
                <w:rFonts w:ascii="Verdana" w:hAnsi="Verdana"/>
                <w:sz w:val="20"/>
                <w:szCs w:val="20"/>
              </w:rPr>
              <w:t>a vivir en condiciones de indigencia y pobreza. Es importante señalar que las</w:t>
            </w:r>
            <w:r>
              <w:rPr>
                <w:rFonts w:ascii="Verdana" w:hAnsi="Verdana"/>
                <w:sz w:val="20"/>
                <w:szCs w:val="20"/>
              </w:rPr>
              <w:t xml:space="preserve"> </w:t>
            </w:r>
            <w:r w:rsidRPr="0057098E">
              <w:rPr>
                <w:rFonts w:ascii="Verdana" w:hAnsi="Verdana"/>
                <w:sz w:val="20"/>
                <w:szCs w:val="20"/>
              </w:rPr>
              <w:t>formas en que se manifiesta la pobreza en nuestro país son diferentes a las de otros lugares del mundo, ya que no existen hambrunas ni tampoco guerras.</w:t>
            </w:r>
          </w:p>
          <w:p w14:paraId="00C39EA6" w14:textId="77777777" w:rsidR="0057098E" w:rsidRDefault="0057098E" w:rsidP="0057098E">
            <w:pPr>
              <w:rPr>
                <w:rFonts w:ascii="Verdana" w:hAnsi="Verdana"/>
                <w:sz w:val="20"/>
                <w:szCs w:val="20"/>
              </w:rPr>
            </w:pPr>
          </w:p>
          <w:p w14:paraId="4F2DBD2F" w14:textId="76782F3A" w:rsidR="0057098E" w:rsidRPr="0057098E" w:rsidRDefault="0057098E" w:rsidP="0057098E">
            <w:pPr>
              <w:rPr>
                <w:b/>
              </w:rPr>
            </w:pPr>
            <w:r w:rsidRPr="0057098E">
              <w:rPr>
                <w:rFonts w:ascii="Verdana" w:hAnsi="Verdana"/>
                <w:b/>
                <w:sz w:val="20"/>
                <w:szCs w:val="20"/>
              </w:rPr>
              <w:t>1.</w:t>
            </w:r>
            <w:r>
              <w:rPr>
                <w:rFonts w:ascii="Verdana" w:hAnsi="Verdana"/>
                <w:b/>
                <w:sz w:val="20"/>
                <w:szCs w:val="20"/>
              </w:rPr>
              <w:t xml:space="preserve"> </w:t>
            </w:r>
            <w:r w:rsidRPr="0057098E">
              <w:rPr>
                <w:rFonts w:ascii="Verdana" w:hAnsi="Verdana"/>
                <w:b/>
                <w:sz w:val="20"/>
                <w:szCs w:val="20"/>
              </w:rPr>
              <w:t>Observa el siguiente gráfico y luego responde las preguntas en tu cuaderno.</w:t>
            </w:r>
            <w:r w:rsidRPr="0057098E">
              <w:rPr>
                <w:b/>
              </w:rPr>
              <w:t xml:space="preserve"> </w:t>
            </w:r>
          </w:p>
          <w:p w14:paraId="6E734776" w14:textId="77777777" w:rsidR="0057098E" w:rsidRPr="0057098E" w:rsidRDefault="0057098E" w:rsidP="0057098E">
            <w:pPr>
              <w:rPr>
                <w:b/>
              </w:rPr>
            </w:pPr>
          </w:p>
          <w:p w14:paraId="57896E01" w14:textId="4C47A367" w:rsidR="0057098E" w:rsidRDefault="0057098E" w:rsidP="0057098E">
            <w:r>
              <w:rPr>
                <w:noProof/>
                <w:lang w:eastAsia="es-CL"/>
              </w:rPr>
              <w:drawing>
                <wp:inline distT="0" distB="0" distL="0" distR="0" wp14:anchorId="735489D8" wp14:editId="7C929157">
                  <wp:extent cx="5200650" cy="3429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660" t="40136" r="37131" b="21111"/>
                          <a:stretch/>
                        </pic:blipFill>
                        <pic:spPr bwMode="auto">
                          <a:xfrm>
                            <a:off x="0" y="0"/>
                            <a:ext cx="5200650" cy="3429000"/>
                          </a:xfrm>
                          <a:prstGeom prst="rect">
                            <a:avLst/>
                          </a:prstGeom>
                          <a:ln>
                            <a:noFill/>
                          </a:ln>
                          <a:extLst>
                            <a:ext uri="{53640926-AAD7-44D8-BBD7-CCE9431645EC}">
                              <a14:shadowObscured xmlns:a14="http://schemas.microsoft.com/office/drawing/2010/main"/>
                            </a:ext>
                          </a:extLst>
                        </pic:spPr>
                      </pic:pic>
                    </a:graphicData>
                  </a:graphic>
                </wp:inline>
              </w:drawing>
            </w:r>
          </w:p>
          <w:p w14:paraId="3E5F6364" w14:textId="77777777" w:rsidR="0057098E" w:rsidRDefault="0057098E" w:rsidP="0057098E"/>
          <w:p w14:paraId="6C74CA78" w14:textId="77777777" w:rsidR="0057098E" w:rsidRDefault="0057098E" w:rsidP="0057098E"/>
          <w:p w14:paraId="53747FB4" w14:textId="4CA15B42" w:rsidR="0057098E" w:rsidRPr="008A522D" w:rsidRDefault="008A522D" w:rsidP="008A522D">
            <w:pPr>
              <w:rPr>
                <w:rFonts w:ascii="Verdana" w:hAnsi="Verdana"/>
                <w:sz w:val="20"/>
                <w:szCs w:val="20"/>
              </w:rPr>
            </w:pPr>
            <w:r w:rsidRPr="008A522D">
              <w:rPr>
                <w:rFonts w:ascii="Verdana" w:hAnsi="Verdana"/>
                <w:color w:val="FF0000"/>
                <w:sz w:val="20"/>
                <w:szCs w:val="20"/>
              </w:rPr>
              <w:t>a)</w:t>
            </w:r>
            <w:r>
              <w:rPr>
                <w:rFonts w:ascii="Verdana" w:hAnsi="Verdana"/>
                <w:sz w:val="20"/>
                <w:szCs w:val="20"/>
              </w:rPr>
              <w:t xml:space="preserve"> </w:t>
            </w:r>
            <w:r w:rsidR="0057098E" w:rsidRPr="008A522D">
              <w:rPr>
                <w:rFonts w:ascii="Verdana" w:hAnsi="Verdana"/>
                <w:sz w:val="20"/>
                <w:szCs w:val="20"/>
              </w:rPr>
              <w:t>¿Qué porcentaje de personas vive en situación de indigencia?</w:t>
            </w:r>
          </w:p>
          <w:p w14:paraId="15921D56" w14:textId="77777777" w:rsidR="0057098E" w:rsidRPr="0057098E" w:rsidRDefault="0057098E" w:rsidP="0057098E"/>
          <w:p w14:paraId="3754013F" w14:textId="75A102BD" w:rsidR="0057098E" w:rsidRPr="0057098E" w:rsidRDefault="0057098E" w:rsidP="0057098E">
            <w:pPr>
              <w:rPr>
                <w:rFonts w:ascii="Verdana" w:hAnsi="Verdana"/>
                <w:sz w:val="20"/>
                <w:szCs w:val="20"/>
              </w:rPr>
            </w:pPr>
            <w:r>
              <w:rPr>
                <w:rFonts w:ascii="Verdana" w:hAnsi="Verdana"/>
                <w:color w:val="FF0000"/>
                <w:sz w:val="20"/>
                <w:szCs w:val="20"/>
              </w:rPr>
              <w:t>b)</w:t>
            </w:r>
            <w:r w:rsidR="008A522D">
              <w:rPr>
                <w:rFonts w:ascii="Verdana" w:hAnsi="Verdana"/>
                <w:color w:val="FF0000"/>
                <w:sz w:val="20"/>
                <w:szCs w:val="20"/>
              </w:rPr>
              <w:t xml:space="preserve"> </w:t>
            </w:r>
            <w:r w:rsidR="008A522D" w:rsidRPr="008A522D">
              <w:rPr>
                <w:rFonts w:ascii="Verdana" w:hAnsi="Verdana"/>
                <w:sz w:val="20"/>
                <w:szCs w:val="20"/>
              </w:rPr>
              <w:t>¿</w:t>
            </w:r>
            <w:r w:rsidRPr="0057098E">
              <w:rPr>
                <w:rFonts w:ascii="Verdana" w:hAnsi="Verdana"/>
                <w:sz w:val="20"/>
                <w:szCs w:val="20"/>
              </w:rPr>
              <w:t>Cuál es el porc</w:t>
            </w:r>
            <w:r>
              <w:rPr>
                <w:rFonts w:ascii="Verdana" w:hAnsi="Verdana"/>
                <w:sz w:val="20"/>
                <w:szCs w:val="20"/>
              </w:rPr>
              <w:t>entaje total de pobreza en nues</w:t>
            </w:r>
            <w:r w:rsidRPr="0057098E">
              <w:rPr>
                <w:rFonts w:ascii="Verdana" w:hAnsi="Verdana"/>
                <w:sz w:val="20"/>
                <w:szCs w:val="20"/>
              </w:rPr>
              <w:t>tro país?</w:t>
            </w:r>
          </w:p>
          <w:p w14:paraId="72B632BB" w14:textId="77777777" w:rsidR="0057098E" w:rsidRDefault="0057098E" w:rsidP="0057098E">
            <w:pPr>
              <w:rPr>
                <w:rFonts w:ascii="Verdana" w:hAnsi="Verdana"/>
                <w:color w:val="FF0000"/>
                <w:sz w:val="20"/>
                <w:szCs w:val="20"/>
              </w:rPr>
            </w:pPr>
          </w:p>
          <w:p w14:paraId="6BAA041E" w14:textId="6536DD26" w:rsidR="0057098E" w:rsidRDefault="0057098E" w:rsidP="0057098E">
            <w:pPr>
              <w:rPr>
                <w:rFonts w:ascii="Verdana" w:hAnsi="Verdana"/>
                <w:sz w:val="20"/>
                <w:szCs w:val="20"/>
              </w:rPr>
            </w:pPr>
            <w:r>
              <w:rPr>
                <w:rFonts w:ascii="Verdana" w:hAnsi="Verdana"/>
                <w:color w:val="FF0000"/>
                <w:sz w:val="20"/>
                <w:szCs w:val="20"/>
              </w:rPr>
              <w:t>c)</w:t>
            </w:r>
            <w:r w:rsidRPr="0057098E">
              <w:rPr>
                <w:rFonts w:ascii="Verdana" w:hAnsi="Verdana"/>
                <w:sz w:val="20"/>
                <w:szCs w:val="20"/>
              </w:rPr>
              <w:t xml:space="preserve"> ¿Creen que la educación es importante para la superación de la pobreza? ¿Por qué?</w:t>
            </w:r>
          </w:p>
          <w:p w14:paraId="240F820E" w14:textId="77777777" w:rsidR="0057098E" w:rsidRDefault="0057098E" w:rsidP="0057098E">
            <w:pPr>
              <w:rPr>
                <w:rFonts w:ascii="Verdana" w:hAnsi="Verdana"/>
                <w:sz w:val="20"/>
                <w:szCs w:val="20"/>
              </w:rPr>
            </w:pPr>
          </w:p>
          <w:p w14:paraId="118AEE4C" w14:textId="0CDA1539" w:rsidR="008A522D" w:rsidRDefault="008A522D" w:rsidP="0057098E">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63360" behindDoc="0" locked="0" layoutInCell="1" allowOverlap="1" wp14:anchorId="256CF2D1" wp14:editId="5F64990F">
                      <wp:simplePos x="0" y="0"/>
                      <wp:positionH relativeFrom="column">
                        <wp:posOffset>113665</wp:posOffset>
                      </wp:positionH>
                      <wp:positionV relativeFrom="paragraph">
                        <wp:posOffset>53341</wp:posOffset>
                      </wp:positionV>
                      <wp:extent cx="5324475" cy="85725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5324475" cy="8572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378DDB" w14:textId="4CEB3649" w:rsidR="008A522D" w:rsidRDefault="008A522D" w:rsidP="008A522D">
                                  <w:pPr>
                                    <w:pStyle w:val="Sinespaciado"/>
                                    <w:jc w:val="both"/>
                                  </w:pPr>
                                  <w:r w:rsidRPr="008A522D">
                                    <w:t>Para superar la pobreza existe el Fondo de Solidaridad e Inversión Social (</w:t>
                                  </w:r>
                                  <w:proofErr w:type="spellStart"/>
                                  <w:r w:rsidRPr="008A522D">
                                    <w:t>Fosis</w:t>
                                  </w:r>
                                  <w:proofErr w:type="spellEnd"/>
                                  <w:r w:rsidRPr="008A522D">
                                    <w:t>). Es un servicio del Gobierno de Chile que financia programas destinados a las personas, familias y organizaciones en situación de vulnerabilidad social, que necesiten una oportunidad para superar la pobreza en que viven.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CF2D1" id="Rectángulo 12" o:spid="_x0000_s1027" style="position:absolute;margin-left:8.95pt;margin-top:4.2pt;width:419.25pt;height:6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" fillcolor="white [3201]" strokecolor="#70ad47 [3209]" strokeweight="1pt">
                      <v:textbox>
                        <w:txbxContent>
                          <w:p w14:paraId="6F378DDB" w14:textId="4CEB3649" w:rsidR="008A522D" w:rsidRDefault="008A522D" w:rsidP="008A522D">
                            <w:pPr>
                              <w:pStyle w:val="Sinespaciado"/>
                              <w:jc w:val="both"/>
                            </w:pPr>
                            <w:r w:rsidRPr="008A522D">
                              <w:t>Para superar la pobreza existe el Fondo de Solidaridad e Inversión Social (</w:t>
                            </w:r>
                            <w:proofErr w:type="spellStart"/>
                            <w:r w:rsidRPr="008A522D">
                              <w:t>Fosis</w:t>
                            </w:r>
                            <w:proofErr w:type="spellEnd"/>
                            <w:r w:rsidRPr="008A522D">
                              <w:t>). Es un servicio del Gobierno de Chile que financia programas destinados a las personas, familias y organizaciones en situación de vulnerabilidad social, que necesiten una oportunidad para superar la pobreza en que viven.</w:t>
                            </w:r>
                          </w:p>
                        </w:txbxContent>
                      </v:textbox>
                    </v:rect>
                  </w:pict>
                </mc:Fallback>
              </mc:AlternateContent>
            </w:r>
          </w:p>
          <w:p w14:paraId="19E49794" w14:textId="77777777" w:rsidR="008A522D" w:rsidRDefault="008A522D" w:rsidP="0057098E">
            <w:pPr>
              <w:rPr>
                <w:rFonts w:ascii="Verdana" w:hAnsi="Verdana"/>
                <w:sz w:val="20"/>
                <w:szCs w:val="20"/>
              </w:rPr>
            </w:pPr>
          </w:p>
          <w:p w14:paraId="7197C48E" w14:textId="77777777" w:rsidR="008A522D" w:rsidRDefault="008A522D" w:rsidP="0057098E">
            <w:pPr>
              <w:rPr>
                <w:rFonts w:ascii="Verdana" w:hAnsi="Verdana"/>
                <w:sz w:val="20"/>
                <w:szCs w:val="20"/>
              </w:rPr>
            </w:pPr>
          </w:p>
          <w:p w14:paraId="665C79D7" w14:textId="77777777" w:rsidR="008A522D" w:rsidRDefault="008A522D" w:rsidP="0057098E">
            <w:pPr>
              <w:rPr>
                <w:rFonts w:ascii="Verdana" w:hAnsi="Verdana"/>
                <w:sz w:val="20"/>
                <w:szCs w:val="20"/>
              </w:rPr>
            </w:pPr>
          </w:p>
          <w:p w14:paraId="04BB097F" w14:textId="77777777" w:rsidR="008A522D" w:rsidRDefault="008A522D" w:rsidP="0057098E">
            <w:pPr>
              <w:rPr>
                <w:rFonts w:ascii="Verdana" w:hAnsi="Verdana"/>
                <w:sz w:val="20"/>
                <w:szCs w:val="20"/>
              </w:rPr>
            </w:pPr>
          </w:p>
          <w:p w14:paraId="1667FF31" w14:textId="77777777" w:rsidR="008A522D" w:rsidRDefault="008A522D" w:rsidP="0057098E">
            <w:pPr>
              <w:rPr>
                <w:rFonts w:ascii="Verdana" w:hAnsi="Verdana"/>
                <w:sz w:val="20"/>
                <w:szCs w:val="20"/>
              </w:rPr>
            </w:pPr>
          </w:p>
          <w:p w14:paraId="3150ADB1" w14:textId="77777777" w:rsidR="008A522D" w:rsidRDefault="008A522D" w:rsidP="0057098E">
            <w:pPr>
              <w:rPr>
                <w:rFonts w:ascii="Verdana" w:hAnsi="Verdana"/>
                <w:sz w:val="20"/>
                <w:szCs w:val="20"/>
              </w:rPr>
            </w:pPr>
          </w:p>
          <w:p w14:paraId="7F241F96" w14:textId="77777777" w:rsidR="008A522D" w:rsidRDefault="008A522D" w:rsidP="0057098E">
            <w:pPr>
              <w:rPr>
                <w:rFonts w:ascii="Verdana" w:hAnsi="Verdana"/>
                <w:sz w:val="20"/>
                <w:szCs w:val="20"/>
              </w:rPr>
            </w:pPr>
          </w:p>
          <w:p w14:paraId="27DCB7DA" w14:textId="77777777" w:rsidR="008A522D" w:rsidRDefault="008A522D" w:rsidP="0057098E">
            <w:pPr>
              <w:rPr>
                <w:rFonts w:ascii="Verdana" w:hAnsi="Verdana"/>
                <w:sz w:val="20"/>
                <w:szCs w:val="20"/>
              </w:rPr>
            </w:pPr>
          </w:p>
          <w:p w14:paraId="5985F17F" w14:textId="04296870" w:rsidR="008A522D" w:rsidRDefault="008A522D" w:rsidP="0057098E">
            <w:pPr>
              <w:rPr>
                <w:rFonts w:ascii="Verdana" w:hAnsi="Verdana"/>
                <w:b/>
                <w:color w:val="FF0000"/>
                <w:sz w:val="24"/>
                <w:szCs w:val="24"/>
              </w:rPr>
            </w:pPr>
            <w:r w:rsidRPr="008A522D">
              <w:rPr>
                <w:rFonts w:ascii="Verdana" w:hAnsi="Verdana"/>
                <w:b/>
                <w:color w:val="FF0000"/>
                <w:sz w:val="24"/>
                <w:szCs w:val="24"/>
              </w:rPr>
              <w:lastRenderedPageBreak/>
              <w:t>Problema medioambiental</w:t>
            </w:r>
          </w:p>
          <w:p w14:paraId="0C5FEFD3" w14:textId="77777777" w:rsidR="008A522D" w:rsidRDefault="008A522D" w:rsidP="0057098E">
            <w:pPr>
              <w:rPr>
                <w:rFonts w:ascii="Verdana" w:hAnsi="Verdana"/>
                <w:b/>
                <w:color w:val="FF0000"/>
                <w:sz w:val="24"/>
                <w:szCs w:val="24"/>
              </w:rPr>
            </w:pPr>
          </w:p>
          <w:p w14:paraId="6161A9DB" w14:textId="4889B7D3" w:rsidR="008A522D" w:rsidRDefault="008A522D" w:rsidP="008A522D">
            <w:pPr>
              <w:rPr>
                <w:rFonts w:ascii="Verdana" w:hAnsi="Verdana"/>
                <w:sz w:val="20"/>
                <w:szCs w:val="20"/>
              </w:rPr>
            </w:pPr>
            <w:r w:rsidRPr="008A522D">
              <w:rPr>
                <w:rFonts w:ascii="Verdana" w:hAnsi="Verdana"/>
                <w:sz w:val="20"/>
                <w:szCs w:val="20"/>
              </w:rPr>
              <w:t>Otro de los problemas centrales que enfrenta la humanidad es el deterioro del equilibrio entre el medio ambiente y el desarrollo material del hombre.</w:t>
            </w:r>
          </w:p>
          <w:p w14:paraId="549DE3FB" w14:textId="77777777" w:rsidR="008A522D" w:rsidRPr="008A522D" w:rsidRDefault="008A522D" w:rsidP="008A522D">
            <w:pPr>
              <w:rPr>
                <w:rFonts w:ascii="Verdana" w:hAnsi="Verdana"/>
                <w:sz w:val="20"/>
                <w:szCs w:val="20"/>
              </w:rPr>
            </w:pPr>
          </w:p>
          <w:p w14:paraId="578038E8" w14:textId="3BCA2298" w:rsidR="008A522D" w:rsidRPr="008A522D" w:rsidRDefault="008A522D" w:rsidP="008A522D">
            <w:pPr>
              <w:rPr>
                <w:rFonts w:ascii="Verdana" w:hAnsi="Verdana"/>
                <w:b/>
                <w:color w:val="FF0000"/>
                <w:sz w:val="24"/>
                <w:szCs w:val="24"/>
              </w:rPr>
            </w:pPr>
            <w:r w:rsidRPr="008A522D">
              <w:rPr>
                <w:rFonts w:ascii="Verdana" w:hAnsi="Verdana"/>
                <w:sz w:val="20"/>
                <w:szCs w:val="20"/>
              </w:rPr>
              <w:t xml:space="preserve">El </w:t>
            </w:r>
            <w:r w:rsidRPr="008A522D">
              <w:rPr>
                <w:rFonts w:ascii="Verdana" w:hAnsi="Verdana"/>
                <w:b/>
                <w:sz w:val="20"/>
                <w:szCs w:val="20"/>
              </w:rPr>
              <w:t>explosivo crecimiento de la producción industrial</w:t>
            </w:r>
            <w:r w:rsidRPr="008A522D">
              <w:rPr>
                <w:rFonts w:ascii="Verdana" w:hAnsi="Verdana"/>
                <w:sz w:val="20"/>
                <w:szCs w:val="20"/>
              </w:rPr>
              <w:t xml:space="preserve"> y de la población urbana a partir de mediados del siglo XIX, ha a</w:t>
            </w:r>
            <w:r>
              <w:rPr>
                <w:rFonts w:ascii="Verdana" w:hAnsi="Verdana"/>
                <w:sz w:val="20"/>
                <w:szCs w:val="20"/>
              </w:rPr>
              <w:t>lterado el entorno natural, pro</w:t>
            </w:r>
            <w:r w:rsidRPr="008A522D">
              <w:rPr>
                <w:rFonts w:ascii="Verdana" w:hAnsi="Verdana"/>
                <w:sz w:val="20"/>
                <w:szCs w:val="20"/>
              </w:rPr>
              <w:t>vocando contaminación, sobreexplotación de recursos naturales y extinción de algunas especies de animales y plantas, tanto en el mundo como en nuestro país.</w:t>
            </w:r>
          </w:p>
          <w:p w14:paraId="483FE7F4" w14:textId="77777777" w:rsidR="000C23B8" w:rsidRDefault="000C23B8" w:rsidP="008A522D">
            <w:pPr>
              <w:rPr>
                <w:rFonts w:ascii="Verdana" w:hAnsi="Verdana"/>
                <w:sz w:val="20"/>
                <w:szCs w:val="20"/>
              </w:rPr>
            </w:pPr>
          </w:p>
          <w:p w14:paraId="56B25853" w14:textId="77777777" w:rsidR="008A522D" w:rsidRPr="008A522D" w:rsidRDefault="008A522D" w:rsidP="008A522D">
            <w:pPr>
              <w:rPr>
                <w:rFonts w:ascii="Verdana" w:hAnsi="Verdana"/>
                <w:b/>
                <w:sz w:val="20"/>
                <w:szCs w:val="20"/>
              </w:rPr>
            </w:pPr>
            <w:r w:rsidRPr="008A522D">
              <w:rPr>
                <w:rFonts w:ascii="Verdana" w:hAnsi="Verdana"/>
                <w:b/>
                <w:sz w:val="20"/>
                <w:szCs w:val="20"/>
              </w:rPr>
              <w:t>IV. Cuarta actividad.</w:t>
            </w:r>
          </w:p>
          <w:p w14:paraId="641C73CC" w14:textId="77777777" w:rsidR="008A522D" w:rsidRPr="008A522D" w:rsidRDefault="008A522D" w:rsidP="008A522D">
            <w:pPr>
              <w:rPr>
                <w:rFonts w:ascii="Verdana" w:hAnsi="Verdana"/>
                <w:b/>
                <w:sz w:val="20"/>
                <w:szCs w:val="20"/>
              </w:rPr>
            </w:pPr>
          </w:p>
          <w:p w14:paraId="1C599DCB" w14:textId="77777777" w:rsidR="008A522D" w:rsidRDefault="008A522D" w:rsidP="008A522D">
            <w:pPr>
              <w:rPr>
                <w:rFonts w:ascii="Verdana" w:hAnsi="Verdana"/>
                <w:sz w:val="20"/>
                <w:szCs w:val="20"/>
              </w:rPr>
            </w:pPr>
            <w:r w:rsidRPr="00CC6B52">
              <w:rPr>
                <w:rFonts w:ascii="Verdana" w:hAnsi="Verdana"/>
                <w:b/>
                <w:sz w:val="20"/>
                <w:szCs w:val="20"/>
              </w:rPr>
              <w:t>1.</w:t>
            </w:r>
            <w:r>
              <w:rPr>
                <w:rFonts w:ascii="Verdana" w:hAnsi="Verdana"/>
                <w:sz w:val="20"/>
                <w:szCs w:val="20"/>
              </w:rPr>
              <w:t xml:space="preserve"> </w:t>
            </w:r>
            <w:r w:rsidRPr="008A522D">
              <w:rPr>
                <w:rFonts w:ascii="Verdana" w:hAnsi="Verdana"/>
                <w:sz w:val="20"/>
                <w:szCs w:val="20"/>
              </w:rPr>
              <w:t>Lea la noticia y luego responda las preguntas.</w:t>
            </w:r>
          </w:p>
          <w:p w14:paraId="350723E1" w14:textId="77777777" w:rsidR="008A522D" w:rsidRDefault="008A522D" w:rsidP="008A522D">
            <w:pPr>
              <w:rPr>
                <w:rFonts w:ascii="Verdana" w:hAnsi="Verdana"/>
                <w:sz w:val="20"/>
                <w:szCs w:val="20"/>
              </w:rPr>
            </w:pPr>
          </w:p>
          <w:p w14:paraId="6DF82BE1" w14:textId="5EC4DA98" w:rsidR="008A522D" w:rsidRDefault="008A522D" w:rsidP="008A522D">
            <w:pPr>
              <w:rPr>
                <w:rFonts w:ascii="Verdana" w:hAnsi="Verdana"/>
                <w:sz w:val="20"/>
                <w:szCs w:val="20"/>
              </w:rPr>
            </w:pPr>
            <w:r>
              <w:rPr>
                <w:noProof/>
                <w:lang w:eastAsia="es-CL"/>
              </w:rPr>
              <w:drawing>
                <wp:inline distT="0" distB="0" distL="0" distR="0" wp14:anchorId="4102D18F" wp14:editId="59235DE7">
                  <wp:extent cx="5695950" cy="4829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149" t="26019" r="9742" b="37166"/>
                          <a:stretch/>
                        </pic:blipFill>
                        <pic:spPr bwMode="auto">
                          <a:xfrm>
                            <a:off x="0" y="0"/>
                            <a:ext cx="5695950" cy="4829175"/>
                          </a:xfrm>
                          <a:prstGeom prst="rect">
                            <a:avLst/>
                          </a:prstGeom>
                          <a:ln>
                            <a:noFill/>
                          </a:ln>
                          <a:extLst>
                            <a:ext uri="{53640926-AAD7-44D8-BBD7-CCE9431645EC}">
                              <a14:shadowObscured xmlns:a14="http://schemas.microsoft.com/office/drawing/2010/main"/>
                            </a:ext>
                          </a:extLst>
                        </pic:spPr>
                      </pic:pic>
                    </a:graphicData>
                  </a:graphic>
                </wp:inline>
              </w:drawing>
            </w:r>
          </w:p>
          <w:p w14:paraId="64B838F8" w14:textId="77777777" w:rsidR="008A522D" w:rsidRDefault="008A522D" w:rsidP="008A522D">
            <w:pPr>
              <w:rPr>
                <w:rFonts w:ascii="Verdana" w:hAnsi="Verdana"/>
                <w:sz w:val="20"/>
                <w:szCs w:val="20"/>
              </w:rPr>
            </w:pPr>
          </w:p>
          <w:p w14:paraId="4B53055F" w14:textId="7E9DFAAF" w:rsidR="00CC6B52" w:rsidRDefault="00CC6B52" w:rsidP="00CC6B52">
            <w:pPr>
              <w:rPr>
                <w:rFonts w:ascii="Verdana" w:hAnsi="Verdana"/>
                <w:sz w:val="20"/>
                <w:szCs w:val="20"/>
              </w:rPr>
            </w:pPr>
            <w:r w:rsidRPr="00CC6B52">
              <w:rPr>
                <w:rFonts w:ascii="Verdana" w:hAnsi="Verdana"/>
                <w:b/>
                <w:sz w:val="20"/>
                <w:szCs w:val="20"/>
              </w:rPr>
              <w:t>2.</w:t>
            </w:r>
            <w:r>
              <w:rPr>
                <w:rFonts w:ascii="Verdana" w:hAnsi="Verdana"/>
                <w:sz w:val="20"/>
                <w:szCs w:val="20"/>
              </w:rPr>
              <w:t xml:space="preserve"> </w:t>
            </w:r>
            <w:r w:rsidRPr="00CC6B52">
              <w:rPr>
                <w:rFonts w:ascii="Verdana" w:hAnsi="Verdana"/>
                <w:sz w:val="20"/>
                <w:szCs w:val="20"/>
              </w:rPr>
              <w:t>¿Qué problema ambiental describe la noticia?</w:t>
            </w:r>
          </w:p>
          <w:p w14:paraId="08EB6CF6" w14:textId="77777777" w:rsidR="00CC6B52" w:rsidRPr="00CC6B52" w:rsidRDefault="00CC6B52" w:rsidP="00CC6B52">
            <w:pPr>
              <w:rPr>
                <w:rFonts w:ascii="Verdana" w:hAnsi="Verdana"/>
                <w:sz w:val="20"/>
                <w:szCs w:val="20"/>
              </w:rPr>
            </w:pPr>
          </w:p>
          <w:p w14:paraId="4B01DAEA" w14:textId="5CEBBE12" w:rsidR="00CC6B52" w:rsidRDefault="00CC6B52" w:rsidP="00CC6B52">
            <w:pPr>
              <w:rPr>
                <w:rFonts w:ascii="Verdana" w:hAnsi="Verdana"/>
                <w:sz w:val="20"/>
                <w:szCs w:val="20"/>
              </w:rPr>
            </w:pPr>
            <w:r w:rsidRPr="00CC6B52">
              <w:rPr>
                <w:rFonts w:ascii="Verdana" w:hAnsi="Verdana"/>
                <w:b/>
                <w:sz w:val="20"/>
                <w:szCs w:val="20"/>
              </w:rPr>
              <w:t>3</w:t>
            </w:r>
            <w:r w:rsidRPr="00CC6B52">
              <w:rPr>
                <w:rFonts w:ascii="Verdana" w:hAnsi="Verdana"/>
                <w:b/>
                <w:sz w:val="20"/>
                <w:szCs w:val="20"/>
              </w:rPr>
              <w:t>.</w:t>
            </w:r>
            <w:r w:rsidRPr="00CC6B52">
              <w:rPr>
                <w:rFonts w:ascii="Verdana" w:hAnsi="Verdana"/>
                <w:sz w:val="20"/>
                <w:szCs w:val="20"/>
              </w:rPr>
              <w:t xml:space="preserve"> ¿Cuáles son los argumentos que respaldan a los ambientalistas?</w:t>
            </w:r>
          </w:p>
          <w:p w14:paraId="4ABFE054" w14:textId="77777777" w:rsidR="00CC6B52" w:rsidRPr="00CC6B52" w:rsidRDefault="00CC6B52" w:rsidP="00CC6B52">
            <w:pPr>
              <w:rPr>
                <w:rFonts w:ascii="Verdana" w:hAnsi="Verdana"/>
                <w:sz w:val="20"/>
                <w:szCs w:val="20"/>
              </w:rPr>
            </w:pPr>
          </w:p>
          <w:p w14:paraId="0A6E6108" w14:textId="01D5FA2E" w:rsidR="008A522D" w:rsidRDefault="00CC6B52" w:rsidP="00CC6B52">
            <w:pPr>
              <w:rPr>
                <w:rFonts w:ascii="Verdana" w:hAnsi="Verdana"/>
                <w:sz w:val="20"/>
                <w:szCs w:val="20"/>
              </w:rPr>
            </w:pPr>
            <w:r w:rsidRPr="00CC6B52">
              <w:rPr>
                <w:rFonts w:ascii="Verdana" w:hAnsi="Verdana"/>
                <w:b/>
                <w:sz w:val="20"/>
                <w:szCs w:val="20"/>
              </w:rPr>
              <w:t>4</w:t>
            </w:r>
            <w:r w:rsidRPr="00CC6B52">
              <w:rPr>
                <w:rFonts w:ascii="Verdana" w:hAnsi="Verdana"/>
                <w:b/>
                <w:sz w:val="20"/>
                <w:szCs w:val="20"/>
              </w:rPr>
              <w:t>.</w:t>
            </w:r>
            <w:r w:rsidRPr="00CC6B52">
              <w:rPr>
                <w:rFonts w:ascii="Verdana" w:hAnsi="Verdana"/>
                <w:sz w:val="20"/>
                <w:szCs w:val="20"/>
              </w:rPr>
              <w:t xml:space="preserve"> ¿Podría plantear una solución alternativa para este problema?</w:t>
            </w:r>
          </w:p>
          <w:p w14:paraId="478D28B4" w14:textId="77777777" w:rsidR="008A522D" w:rsidRDefault="008A522D" w:rsidP="008A522D">
            <w:pPr>
              <w:rPr>
                <w:rFonts w:ascii="Verdana" w:hAnsi="Verdana"/>
                <w:sz w:val="20"/>
                <w:szCs w:val="20"/>
              </w:rPr>
            </w:pPr>
          </w:p>
          <w:p w14:paraId="3E0DC183" w14:textId="77777777" w:rsidR="00CC6B52" w:rsidRDefault="00CC6B52" w:rsidP="008A522D">
            <w:pPr>
              <w:rPr>
                <w:rFonts w:ascii="Verdana" w:hAnsi="Verdana"/>
                <w:sz w:val="20"/>
                <w:szCs w:val="20"/>
              </w:rPr>
            </w:pPr>
          </w:p>
          <w:p w14:paraId="60199EC3" w14:textId="77777777" w:rsidR="00D16437" w:rsidRDefault="00D16437" w:rsidP="008A522D">
            <w:pPr>
              <w:rPr>
                <w:rFonts w:ascii="Verdana" w:hAnsi="Verdana"/>
                <w:b/>
                <w:sz w:val="20"/>
                <w:szCs w:val="20"/>
              </w:rPr>
            </w:pPr>
          </w:p>
          <w:p w14:paraId="51EC760E" w14:textId="77777777" w:rsidR="00D16437" w:rsidRDefault="00D16437" w:rsidP="008A522D">
            <w:pPr>
              <w:rPr>
                <w:rFonts w:ascii="Verdana" w:hAnsi="Verdana"/>
                <w:b/>
                <w:sz w:val="20"/>
                <w:szCs w:val="20"/>
              </w:rPr>
            </w:pPr>
          </w:p>
          <w:p w14:paraId="7779E168" w14:textId="77777777" w:rsidR="00D16437" w:rsidRDefault="00D16437" w:rsidP="008A522D">
            <w:pPr>
              <w:rPr>
                <w:rFonts w:ascii="Verdana" w:hAnsi="Verdana"/>
                <w:b/>
                <w:sz w:val="20"/>
                <w:szCs w:val="20"/>
              </w:rPr>
            </w:pPr>
          </w:p>
          <w:p w14:paraId="30C58254" w14:textId="6361D4A6" w:rsidR="00CC6B52" w:rsidRDefault="00CC6B52" w:rsidP="008A522D">
            <w:pPr>
              <w:rPr>
                <w:rFonts w:ascii="Verdana" w:hAnsi="Verdana"/>
                <w:b/>
                <w:sz w:val="20"/>
                <w:szCs w:val="20"/>
              </w:rPr>
            </w:pPr>
            <w:r w:rsidRPr="00CC6B52">
              <w:rPr>
                <w:rFonts w:ascii="Verdana" w:hAnsi="Verdana"/>
                <w:b/>
                <w:sz w:val="20"/>
                <w:szCs w:val="20"/>
              </w:rPr>
              <w:lastRenderedPageBreak/>
              <w:t>V.</w:t>
            </w:r>
            <w:r>
              <w:rPr>
                <w:rFonts w:ascii="Verdana" w:hAnsi="Verdana"/>
                <w:b/>
                <w:sz w:val="20"/>
                <w:szCs w:val="20"/>
              </w:rPr>
              <w:t xml:space="preserve"> Quinta Actividad.</w:t>
            </w:r>
          </w:p>
          <w:p w14:paraId="3B27C171" w14:textId="77777777" w:rsidR="00CC6B52" w:rsidRDefault="00CC6B52" w:rsidP="008A522D">
            <w:pPr>
              <w:rPr>
                <w:rFonts w:ascii="Verdana" w:hAnsi="Verdana"/>
                <w:b/>
                <w:sz w:val="20"/>
                <w:szCs w:val="20"/>
              </w:rPr>
            </w:pPr>
          </w:p>
          <w:p w14:paraId="36955BD9" w14:textId="5CC3D6F0" w:rsidR="00D16437" w:rsidRDefault="00CC6B52" w:rsidP="00CC6B52">
            <w:pPr>
              <w:rPr>
                <w:rFonts w:ascii="Verdana" w:hAnsi="Verdana"/>
                <w:b/>
                <w:sz w:val="20"/>
                <w:szCs w:val="20"/>
              </w:rPr>
            </w:pPr>
            <w:r w:rsidRPr="00CC6B52">
              <w:rPr>
                <w:rFonts w:ascii="Verdana" w:hAnsi="Verdana"/>
                <w:b/>
                <w:sz w:val="20"/>
                <w:szCs w:val="20"/>
              </w:rPr>
              <w:t>1.</w:t>
            </w:r>
            <w:r>
              <w:rPr>
                <w:rFonts w:ascii="Verdana" w:hAnsi="Verdana"/>
                <w:b/>
                <w:sz w:val="20"/>
                <w:szCs w:val="20"/>
              </w:rPr>
              <w:t xml:space="preserve"> </w:t>
            </w:r>
            <w:r w:rsidR="00D16437">
              <w:rPr>
                <w:rFonts w:ascii="Verdana" w:hAnsi="Verdana"/>
                <w:b/>
                <w:sz w:val="20"/>
                <w:szCs w:val="20"/>
              </w:rPr>
              <w:t>Lea comprensivamente el siguiente texto.</w:t>
            </w:r>
          </w:p>
          <w:p w14:paraId="3BDB07B7" w14:textId="77777777" w:rsidR="00D16437" w:rsidRDefault="00D16437" w:rsidP="00CC6B52">
            <w:pPr>
              <w:rPr>
                <w:rFonts w:ascii="Verdana" w:hAnsi="Verdana"/>
                <w:b/>
                <w:sz w:val="20"/>
                <w:szCs w:val="20"/>
              </w:rPr>
            </w:pPr>
          </w:p>
          <w:p w14:paraId="2A1F5C1E" w14:textId="1AF17325" w:rsidR="00CC6B52" w:rsidRDefault="00CC6B52" w:rsidP="00CC6B52">
            <w:pPr>
              <w:rPr>
                <w:rFonts w:ascii="Verdana" w:hAnsi="Verdana"/>
                <w:b/>
                <w:color w:val="FF0000"/>
                <w:sz w:val="24"/>
                <w:szCs w:val="24"/>
              </w:rPr>
            </w:pPr>
            <w:r w:rsidRPr="00CC6B52">
              <w:rPr>
                <w:rFonts w:ascii="Verdana" w:hAnsi="Verdana"/>
                <w:b/>
                <w:color w:val="FF0000"/>
                <w:sz w:val="24"/>
                <w:szCs w:val="24"/>
              </w:rPr>
              <w:t>La pandemia del SIDA</w:t>
            </w:r>
          </w:p>
          <w:p w14:paraId="31252DE7" w14:textId="6422A1EB" w:rsidR="00CC6B52" w:rsidRPr="00CC6B52" w:rsidRDefault="00CC6B52" w:rsidP="00CC6B52">
            <w:pPr>
              <w:rPr>
                <w:rFonts w:ascii="Verdana" w:hAnsi="Verdana"/>
                <w:sz w:val="20"/>
                <w:szCs w:val="20"/>
              </w:rPr>
            </w:pPr>
            <w:r w:rsidRPr="00CC6B52">
              <w:rPr>
                <w:rFonts w:ascii="Verdana" w:hAnsi="Verdana"/>
                <w:sz w:val="20"/>
                <w:szCs w:val="20"/>
              </w:rPr>
              <w:t>El SIDA es una pandemia que ha llev</w:t>
            </w:r>
            <w:r>
              <w:rPr>
                <w:rFonts w:ascii="Verdana" w:hAnsi="Verdana"/>
                <w:sz w:val="20"/>
                <w:szCs w:val="20"/>
              </w:rPr>
              <w:t>ado a muchos organismos interna</w:t>
            </w:r>
            <w:r w:rsidRPr="00CC6B52">
              <w:rPr>
                <w:rFonts w:ascii="Verdana" w:hAnsi="Verdana"/>
                <w:sz w:val="20"/>
                <w:szCs w:val="20"/>
              </w:rPr>
              <w:t xml:space="preserve">cionales a desarrollar campañas para impedir su propagación y evitar el abandono y discriminación hacia los enfermos. Según las estimaciones de la </w:t>
            </w:r>
            <w:r w:rsidRPr="00CC6B52">
              <w:rPr>
                <w:rFonts w:ascii="Verdana" w:hAnsi="Verdana"/>
                <w:b/>
                <w:sz w:val="20"/>
                <w:szCs w:val="20"/>
              </w:rPr>
              <w:t>Organización Mundial de la Salud</w:t>
            </w:r>
            <w:r w:rsidRPr="00CC6B52">
              <w:rPr>
                <w:rFonts w:ascii="Verdana" w:hAnsi="Verdana"/>
                <w:sz w:val="20"/>
                <w:szCs w:val="20"/>
              </w:rPr>
              <w:t xml:space="preserve"> (OMS), al 2008 </w:t>
            </w:r>
            <w:r w:rsidRPr="00CC6B52">
              <w:rPr>
                <w:rFonts w:ascii="Verdana" w:hAnsi="Verdana"/>
                <w:sz w:val="20"/>
                <w:szCs w:val="20"/>
              </w:rPr>
              <w:t>había</w:t>
            </w:r>
            <w:r w:rsidRPr="00CC6B52">
              <w:rPr>
                <w:rFonts w:ascii="Verdana" w:hAnsi="Verdana"/>
                <w:sz w:val="20"/>
                <w:szCs w:val="20"/>
              </w:rPr>
              <w:t xml:space="preserve"> 33,4 millones de personas infectadas por el VIH. Ese mismo año se infectaron 2,5 millones de personas y 2,1 millones murieron de SIDA, entre ellos </w:t>
            </w:r>
          </w:p>
          <w:p w14:paraId="7A5ECC8F" w14:textId="77777777" w:rsidR="00CC6B52" w:rsidRDefault="00CC6B52" w:rsidP="00CC6B52">
            <w:pPr>
              <w:rPr>
                <w:rFonts w:ascii="Verdana" w:hAnsi="Verdana"/>
                <w:sz w:val="20"/>
                <w:szCs w:val="20"/>
              </w:rPr>
            </w:pPr>
            <w:r w:rsidRPr="00CC6B52">
              <w:rPr>
                <w:rFonts w:ascii="Verdana" w:hAnsi="Verdana"/>
                <w:sz w:val="20"/>
                <w:szCs w:val="20"/>
              </w:rPr>
              <w:t>280.000 niños.</w:t>
            </w:r>
          </w:p>
          <w:p w14:paraId="25C75377" w14:textId="77777777" w:rsidR="00CC6B52" w:rsidRPr="00CC6B52" w:rsidRDefault="00CC6B52" w:rsidP="00CC6B52">
            <w:pPr>
              <w:rPr>
                <w:rFonts w:ascii="Verdana" w:hAnsi="Verdana"/>
                <w:sz w:val="20"/>
                <w:szCs w:val="20"/>
              </w:rPr>
            </w:pPr>
          </w:p>
          <w:p w14:paraId="21DA7B65" w14:textId="77777777" w:rsidR="00CC6B52" w:rsidRDefault="00CC6B52" w:rsidP="00CC6B52">
            <w:pPr>
              <w:rPr>
                <w:rFonts w:ascii="Verdana" w:hAnsi="Verdana"/>
                <w:b/>
                <w:color w:val="0070C0"/>
                <w:sz w:val="20"/>
                <w:szCs w:val="20"/>
              </w:rPr>
            </w:pPr>
            <w:r w:rsidRPr="00CC6B52">
              <w:rPr>
                <w:rFonts w:ascii="Verdana" w:hAnsi="Verdana"/>
                <w:b/>
                <w:color w:val="0070C0"/>
                <w:sz w:val="20"/>
                <w:szCs w:val="20"/>
              </w:rPr>
              <w:t>El SIDA en Chile</w:t>
            </w:r>
          </w:p>
          <w:p w14:paraId="1FAAB0D4" w14:textId="77777777" w:rsidR="00CC6B52" w:rsidRPr="00CC6B52" w:rsidRDefault="00CC6B52" w:rsidP="00CC6B52">
            <w:pPr>
              <w:rPr>
                <w:rFonts w:ascii="Verdana" w:hAnsi="Verdana"/>
                <w:b/>
                <w:color w:val="0070C0"/>
                <w:sz w:val="20"/>
                <w:szCs w:val="20"/>
              </w:rPr>
            </w:pPr>
          </w:p>
          <w:p w14:paraId="40588233" w14:textId="44FCF6B5" w:rsidR="00CC6B52" w:rsidRPr="00CC6B52" w:rsidRDefault="00CC6B52" w:rsidP="00CC6B52">
            <w:pPr>
              <w:rPr>
                <w:rFonts w:ascii="Verdana" w:hAnsi="Verdana"/>
                <w:sz w:val="20"/>
                <w:szCs w:val="20"/>
              </w:rPr>
            </w:pPr>
            <w:r w:rsidRPr="00CC6B52">
              <w:rPr>
                <w:rFonts w:ascii="Verdana" w:hAnsi="Verdana"/>
                <w:sz w:val="20"/>
                <w:szCs w:val="20"/>
              </w:rPr>
              <w:t>En Chile, los primeros casos de SIDA se presentaron en 1984. Desde ese año, hasta el 2004, han muerto 5.043 perso</w:t>
            </w:r>
            <w:r>
              <w:rPr>
                <w:rFonts w:ascii="Verdana" w:hAnsi="Verdana"/>
                <w:sz w:val="20"/>
                <w:szCs w:val="20"/>
              </w:rPr>
              <w:t>nas, y hasta el 2010 se han con</w:t>
            </w:r>
            <w:r w:rsidRPr="00CC6B52">
              <w:rPr>
                <w:rFonts w:ascii="Verdana" w:hAnsi="Verdana"/>
                <w:sz w:val="20"/>
                <w:szCs w:val="20"/>
              </w:rPr>
              <w:t xml:space="preserve">tabilizado 40.000 casos de personas contagiadas con el virus, de las cuales un 25% son mujeres. </w:t>
            </w:r>
          </w:p>
          <w:p w14:paraId="3E81DD70" w14:textId="67E7DC57" w:rsidR="00CC6B52" w:rsidRPr="00CC6B52" w:rsidRDefault="00CC6B52" w:rsidP="00CC6B52">
            <w:pPr>
              <w:rPr>
                <w:rFonts w:ascii="Verdana" w:hAnsi="Verdana"/>
                <w:sz w:val="20"/>
                <w:szCs w:val="20"/>
              </w:rPr>
            </w:pPr>
            <w:r w:rsidRPr="00CC6B52">
              <w:rPr>
                <w:rFonts w:ascii="Verdana" w:hAnsi="Verdana"/>
                <w:sz w:val="20"/>
                <w:szCs w:val="20"/>
              </w:rPr>
              <w:t xml:space="preserve">Desde el año 2001, con la promulgación de la llamada Ley del SIDA, </w:t>
            </w:r>
            <w:r w:rsidRPr="00CC6B52">
              <w:rPr>
                <w:rFonts w:ascii="Verdana" w:hAnsi="Verdana"/>
                <w:b/>
                <w:sz w:val="20"/>
                <w:szCs w:val="20"/>
              </w:rPr>
              <w:t>nuestro país ha tomado una serie de medidas</w:t>
            </w:r>
            <w:r w:rsidRPr="00CC6B52">
              <w:rPr>
                <w:rFonts w:ascii="Verdana" w:hAnsi="Verdana"/>
                <w:sz w:val="20"/>
                <w:szCs w:val="20"/>
              </w:rPr>
              <w:t xml:space="preserve"> que van desde la prevención, hasta la protección de la privacida</w:t>
            </w:r>
            <w:r>
              <w:rPr>
                <w:rFonts w:ascii="Verdana" w:hAnsi="Verdana"/>
                <w:sz w:val="20"/>
                <w:szCs w:val="20"/>
              </w:rPr>
              <w:t>d y el tratamiento de las perso</w:t>
            </w:r>
            <w:r w:rsidRPr="00CC6B52">
              <w:rPr>
                <w:rFonts w:ascii="Verdana" w:hAnsi="Verdana"/>
                <w:sz w:val="20"/>
                <w:szCs w:val="20"/>
              </w:rPr>
              <w:t>nas afectadas por el VIH/SIDA. Entre las medidas adoptadas se encuentra:</w:t>
            </w:r>
          </w:p>
          <w:p w14:paraId="35C51493" w14:textId="5A58591F" w:rsidR="00CC6B52" w:rsidRPr="00CC6B52" w:rsidRDefault="00CC6B52" w:rsidP="00CC6B52">
            <w:pPr>
              <w:rPr>
                <w:rFonts w:ascii="Verdana" w:hAnsi="Verdana"/>
                <w:sz w:val="20"/>
                <w:szCs w:val="20"/>
              </w:rPr>
            </w:pPr>
            <w:r w:rsidRPr="00CC6B52">
              <w:rPr>
                <w:rFonts w:ascii="Verdana" w:hAnsi="Verdana" w:cs="Verdana"/>
                <w:sz w:val="20"/>
                <w:szCs w:val="20"/>
              </w:rPr>
              <w:t>-</w:t>
            </w:r>
            <w:r>
              <w:rPr>
                <w:rFonts w:ascii="Verdana" w:hAnsi="Verdana"/>
                <w:sz w:val="20"/>
                <w:szCs w:val="20"/>
              </w:rPr>
              <w:t xml:space="preserve"> </w:t>
            </w:r>
            <w:r w:rsidRPr="00CC6B52">
              <w:rPr>
                <w:rFonts w:ascii="Verdana" w:hAnsi="Verdana"/>
                <w:sz w:val="20"/>
                <w:szCs w:val="20"/>
              </w:rPr>
              <w:t xml:space="preserve"> El examen con el que se detecta el VIH, llamado </w:t>
            </w:r>
            <w:r w:rsidRPr="00CC6B52">
              <w:rPr>
                <w:rFonts w:ascii="Verdana" w:hAnsi="Verdana"/>
                <w:b/>
                <w:sz w:val="20"/>
                <w:szCs w:val="20"/>
              </w:rPr>
              <w:t>“Test de Elisa para VIH”</w:t>
            </w:r>
            <w:r w:rsidRPr="00CC6B52">
              <w:rPr>
                <w:rFonts w:ascii="Verdana" w:hAnsi="Verdana"/>
                <w:sz w:val="20"/>
                <w:szCs w:val="20"/>
              </w:rPr>
              <w:t xml:space="preserve"> debe ser voluntario, confidencial y acompañado de consejería. El resultado del test es confidencial y todas las personas tienen derecho a ser informadas adecuadamente acerca del significado de su resultado.</w:t>
            </w:r>
          </w:p>
          <w:p w14:paraId="637C5664" w14:textId="1D34191D" w:rsidR="00CC6B52" w:rsidRPr="00CC6B52" w:rsidRDefault="00CC6B52" w:rsidP="00CC6B52">
            <w:pPr>
              <w:rPr>
                <w:rFonts w:ascii="Verdana" w:hAnsi="Verdana"/>
                <w:sz w:val="20"/>
                <w:szCs w:val="20"/>
              </w:rPr>
            </w:pPr>
            <w:r w:rsidRPr="00CC6B52">
              <w:rPr>
                <w:rFonts w:ascii="Verdana" w:hAnsi="Verdana" w:cs="Verdana"/>
                <w:sz w:val="20"/>
                <w:szCs w:val="20"/>
              </w:rPr>
              <w:t>-</w:t>
            </w:r>
            <w:r>
              <w:rPr>
                <w:rFonts w:ascii="Verdana" w:hAnsi="Verdana"/>
                <w:sz w:val="20"/>
                <w:szCs w:val="20"/>
              </w:rPr>
              <w:t xml:space="preserve"> </w:t>
            </w:r>
            <w:r w:rsidRPr="00CC6B52">
              <w:rPr>
                <w:rFonts w:ascii="Verdana" w:hAnsi="Verdana"/>
                <w:sz w:val="20"/>
                <w:szCs w:val="20"/>
              </w:rPr>
              <w:t>Las personas portadoras del VIH tienen derechos a diagnóstico y control, así como también a un trato libre e igualitario, impidiendo las discriminaciones de cualquier índole.</w:t>
            </w:r>
          </w:p>
          <w:p w14:paraId="2CC5F11B" w14:textId="45470F12" w:rsidR="00CC6B52" w:rsidRPr="00CC6B52" w:rsidRDefault="00CC6B52" w:rsidP="00CC6B52">
            <w:pPr>
              <w:rPr>
                <w:rFonts w:ascii="Verdana" w:hAnsi="Verdana"/>
                <w:sz w:val="20"/>
                <w:szCs w:val="20"/>
              </w:rPr>
            </w:pPr>
            <w:r w:rsidRPr="00CC6B52">
              <w:rPr>
                <w:rFonts w:ascii="Verdana" w:hAnsi="Verdana" w:cs="Verdana"/>
                <w:sz w:val="20"/>
                <w:szCs w:val="20"/>
              </w:rPr>
              <w:t>-</w:t>
            </w:r>
            <w:r>
              <w:rPr>
                <w:rFonts w:ascii="Verdana" w:hAnsi="Verdana"/>
                <w:sz w:val="20"/>
                <w:szCs w:val="20"/>
              </w:rPr>
              <w:t xml:space="preserve"> </w:t>
            </w:r>
            <w:r w:rsidRPr="00CC6B52">
              <w:rPr>
                <w:rFonts w:ascii="Verdana" w:hAnsi="Verdana"/>
                <w:sz w:val="20"/>
                <w:szCs w:val="20"/>
              </w:rPr>
              <w:t>Los tratamientos antirretrovirales (TA</w:t>
            </w:r>
            <w:r>
              <w:rPr>
                <w:rFonts w:ascii="Verdana" w:hAnsi="Verdana"/>
                <w:sz w:val="20"/>
                <w:szCs w:val="20"/>
              </w:rPr>
              <w:t>RV) para el VIH en Chile consti</w:t>
            </w:r>
            <w:r w:rsidRPr="00CC6B52">
              <w:rPr>
                <w:rFonts w:ascii="Verdana" w:hAnsi="Verdana"/>
                <w:sz w:val="20"/>
                <w:szCs w:val="20"/>
              </w:rPr>
              <w:t xml:space="preserve">tuyen una </w:t>
            </w:r>
            <w:r w:rsidRPr="00D16437">
              <w:rPr>
                <w:rFonts w:ascii="Verdana" w:hAnsi="Verdana"/>
                <w:b/>
                <w:sz w:val="20"/>
                <w:szCs w:val="20"/>
              </w:rPr>
              <w:t>garantía GES</w:t>
            </w:r>
            <w:r w:rsidRPr="00CC6B52">
              <w:rPr>
                <w:rFonts w:ascii="Verdana" w:hAnsi="Verdana"/>
                <w:sz w:val="20"/>
                <w:szCs w:val="20"/>
              </w:rPr>
              <w:t xml:space="preserve"> (Garantías Explícitas en Salud), que asegura la cobertura total del tratamiento para adultos, niños y niñas que lo requieran.</w:t>
            </w:r>
          </w:p>
          <w:p w14:paraId="760B50FF" w14:textId="2E11C5A7" w:rsidR="00CC6B52" w:rsidRPr="00CC6B52" w:rsidRDefault="00CC6B52" w:rsidP="00CC6B52">
            <w:pPr>
              <w:rPr>
                <w:rFonts w:ascii="Verdana" w:hAnsi="Verdana"/>
                <w:sz w:val="20"/>
                <w:szCs w:val="20"/>
              </w:rPr>
            </w:pPr>
            <w:r>
              <w:rPr>
                <w:rFonts w:ascii="Verdana" w:hAnsi="Verdana" w:cs="Verdana"/>
                <w:sz w:val="20"/>
                <w:szCs w:val="20"/>
              </w:rPr>
              <w:t>-</w:t>
            </w:r>
            <w:r w:rsidRPr="00CC6B52">
              <w:rPr>
                <w:rFonts w:ascii="Verdana" w:hAnsi="Verdana"/>
                <w:sz w:val="20"/>
                <w:szCs w:val="20"/>
              </w:rPr>
              <w:t xml:space="preserve"> Prevención de la Transmisión Vertical para embarazadas que viven con VIH y sus hijos.</w:t>
            </w:r>
          </w:p>
          <w:p w14:paraId="6AD2C566" w14:textId="1605BADF" w:rsidR="00D16437" w:rsidRDefault="00656BE8" w:rsidP="00D16437">
            <w:pPr>
              <w:rPr>
                <w:rFonts w:ascii="Verdana" w:hAnsi="Verdana"/>
                <w:sz w:val="20"/>
                <w:szCs w:val="20"/>
              </w:rPr>
            </w:pPr>
            <w:r>
              <w:rPr>
                <w:noProof/>
                <w:lang w:eastAsia="es-CL"/>
              </w:rPr>
              <w:drawing>
                <wp:anchor distT="0" distB="0" distL="114300" distR="114300" simplePos="0" relativeHeight="251665408" behindDoc="1" locked="0" layoutInCell="1" allowOverlap="1" wp14:anchorId="757132F3" wp14:editId="190F2CAF">
                  <wp:simplePos x="0" y="0"/>
                  <wp:positionH relativeFrom="column">
                    <wp:posOffset>3742690</wp:posOffset>
                  </wp:positionH>
                  <wp:positionV relativeFrom="paragraph">
                    <wp:posOffset>104140</wp:posOffset>
                  </wp:positionV>
                  <wp:extent cx="1924050" cy="1914525"/>
                  <wp:effectExtent l="0" t="0" r="0" b="9525"/>
                  <wp:wrapTight wrapText="bothSides">
                    <wp:wrapPolygon edited="0">
                      <wp:start x="0" y="0"/>
                      <wp:lineTo x="0" y="21493"/>
                      <wp:lineTo x="21386" y="21493"/>
                      <wp:lineTo x="21386"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3502" t="24081" r="46467" b="42772"/>
                          <a:stretch/>
                        </pic:blipFill>
                        <pic:spPr bwMode="auto">
                          <a:xfrm>
                            <a:off x="0" y="0"/>
                            <a:ext cx="192405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8ADBA4" w14:textId="4D60CF83" w:rsidR="00D16437" w:rsidRPr="00D16437" w:rsidRDefault="00D16437" w:rsidP="00D16437">
            <w:pPr>
              <w:rPr>
                <w:rFonts w:ascii="Verdana" w:hAnsi="Verdana"/>
                <w:sz w:val="20"/>
                <w:szCs w:val="20"/>
              </w:rPr>
            </w:pPr>
            <w:r>
              <w:rPr>
                <w:rFonts w:ascii="Verdana" w:hAnsi="Verdana"/>
                <w:sz w:val="20"/>
                <w:szCs w:val="20"/>
              </w:rPr>
              <w:t xml:space="preserve">Escribe en el cuaderno tu opinión </w:t>
            </w:r>
            <w:r w:rsidRPr="00D16437">
              <w:rPr>
                <w:rFonts w:ascii="Verdana" w:hAnsi="Verdana"/>
                <w:sz w:val="20"/>
                <w:szCs w:val="20"/>
              </w:rPr>
              <w:t xml:space="preserve"> </w:t>
            </w:r>
            <w:r>
              <w:rPr>
                <w:rFonts w:ascii="Verdana" w:hAnsi="Verdana"/>
                <w:sz w:val="20"/>
                <w:szCs w:val="20"/>
              </w:rPr>
              <w:t xml:space="preserve">sobre </w:t>
            </w:r>
            <w:r w:rsidRPr="00D16437">
              <w:rPr>
                <w:rFonts w:ascii="Verdana" w:hAnsi="Verdana"/>
                <w:sz w:val="20"/>
                <w:szCs w:val="20"/>
              </w:rPr>
              <w:t xml:space="preserve">la importancia de las campañas mundiales contra el SIDA. </w:t>
            </w:r>
          </w:p>
          <w:p w14:paraId="2B2F3322" w14:textId="5B935A67" w:rsidR="00CC6B52" w:rsidRDefault="00D16437" w:rsidP="00D16437">
            <w:pPr>
              <w:rPr>
                <w:rFonts w:ascii="Verdana" w:hAnsi="Verdana"/>
                <w:sz w:val="20"/>
                <w:szCs w:val="20"/>
              </w:rPr>
            </w:pPr>
            <w:r>
              <w:rPr>
                <w:rFonts w:ascii="Verdana" w:hAnsi="Verdana"/>
                <w:sz w:val="20"/>
                <w:szCs w:val="20"/>
              </w:rPr>
              <w:t>Para esto, toma</w:t>
            </w:r>
            <w:r w:rsidRPr="00D16437">
              <w:rPr>
                <w:rFonts w:ascii="Verdana" w:hAnsi="Verdana"/>
                <w:sz w:val="20"/>
                <w:szCs w:val="20"/>
              </w:rPr>
              <w:t xml:space="preserve"> como referencia las siguientes preguntas: ¿creen que es necesario hablar sobre el SIDA? ¿Dispone la sociedad de información necesaria para su prevención?</w:t>
            </w:r>
            <w:r>
              <w:rPr>
                <w:rFonts w:ascii="Verdana" w:hAnsi="Verdana"/>
                <w:sz w:val="20"/>
                <w:szCs w:val="20"/>
              </w:rPr>
              <w:t xml:space="preserve"> Ellas te servirán para hacer tu trabajo.</w:t>
            </w:r>
          </w:p>
          <w:p w14:paraId="6C3AFD5D" w14:textId="77777777" w:rsidR="00656BE8" w:rsidRDefault="00656BE8" w:rsidP="00D16437">
            <w:pPr>
              <w:rPr>
                <w:rFonts w:ascii="Verdana" w:hAnsi="Verdana"/>
                <w:sz w:val="20"/>
                <w:szCs w:val="20"/>
              </w:rPr>
            </w:pPr>
          </w:p>
          <w:p w14:paraId="2E16C62F" w14:textId="77777777" w:rsidR="00656BE8" w:rsidRDefault="00656BE8" w:rsidP="00D16437">
            <w:pPr>
              <w:rPr>
                <w:rFonts w:ascii="Verdana" w:hAnsi="Verdana"/>
                <w:sz w:val="20"/>
                <w:szCs w:val="20"/>
              </w:rPr>
            </w:pPr>
          </w:p>
          <w:p w14:paraId="71F14D20" w14:textId="77777777" w:rsidR="00D16437" w:rsidRDefault="00D16437" w:rsidP="00D16437">
            <w:pPr>
              <w:rPr>
                <w:rFonts w:ascii="Verdana" w:hAnsi="Verdana"/>
                <w:sz w:val="20"/>
                <w:szCs w:val="20"/>
              </w:rPr>
            </w:pPr>
          </w:p>
          <w:p w14:paraId="4CFE8A1D" w14:textId="77777777" w:rsidR="00656BE8" w:rsidRDefault="00656BE8" w:rsidP="00D16437">
            <w:pPr>
              <w:rPr>
                <w:rFonts w:ascii="Verdana" w:hAnsi="Verdana"/>
                <w:sz w:val="20"/>
                <w:szCs w:val="20"/>
              </w:rPr>
            </w:pPr>
          </w:p>
          <w:p w14:paraId="5C056BA3" w14:textId="77777777" w:rsidR="00656BE8" w:rsidRDefault="00656BE8" w:rsidP="00D16437">
            <w:pPr>
              <w:rPr>
                <w:rFonts w:ascii="Verdana" w:hAnsi="Verdana"/>
                <w:sz w:val="20"/>
                <w:szCs w:val="20"/>
              </w:rPr>
            </w:pPr>
          </w:p>
          <w:p w14:paraId="23A58699" w14:textId="576E8CF5" w:rsidR="00656BE8" w:rsidRDefault="00656BE8" w:rsidP="00D16437">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66432" behindDoc="0" locked="0" layoutInCell="1" allowOverlap="1" wp14:anchorId="47226FFD" wp14:editId="178550FF">
                      <wp:simplePos x="0" y="0"/>
                      <wp:positionH relativeFrom="column">
                        <wp:posOffset>3666490</wp:posOffset>
                      </wp:positionH>
                      <wp:positionV relativeFrom="paragraph">
                        <wp:posOffset>21590</wp:posOffset>
                      </wp:positionV>
                      <wp:extent cx="2047875" cy="4667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2047875" cy="466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2C804C" w14:textId="24D130F7" w:rsidR="00656BE8" w:rsidRDefault="00656BE8" w:rsidP="00656BE8">
                                  <w:pPr>
                                    <w:rPr>
                                      <w:lang w:val="es-ES"/>
                                    </w:rPr>
                                  </w:pPr>
                                  <w:r>
                                    <w:rPr>
                                      <w:lang w:val="es-ES"/>
                                    </w:rPr>
                                    <w:t xml:space="preserve">En Chile, viven 31.000 personas  infectadas </w:t>
                                  </w:r>
                                  <w:r w:rsidR="00776BF7">
                                    <w:rPr>
                                      <w:lang w:val="es-ES"/>
                                    </w:rPr>
                                    <w:t>por el VIH.</w:t>
                                  </w:r>
                                </w:p>
                                <w:p w14:paraId="13562CC4" w14:textId="77777777" w:rsidR="00656BE8" w:rsidRPr="00656BE8" w:rsidRDefault="00656BE8" w:rsidP="00656BE8">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26FFD" id="Rectángulo 17" o:spid="_x0000_s1028" style="position:absolute;margin-left:288.7pt;margin-top:1.7pt;width:161.2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" fillcolor="white [3201]" strokecolor="#70ad47 [3209]" strokeweight="1pt">
                      <v:textbox>
                        <w:txbxContent>
                          <w:p w14:paraId="272C804C" w14:textId="24D130F7" w:rsidR="00656BE8" w:rsidRDefault="00656BE8" w:rsidP="00656BE8">
                            <w:pPr>
                              <w:rPr>
                                <w:lang w:val="es-ES"/>
                              </w:rPr>
                            </w:pPr>
                            <w:r>
                              <w:rPr>
                                <w:lang w:val="es-ES"/>
                              </w:rPr>
                              <w:t xml:space="preserve">En Chile, viven 31.000 personas  infectadas </w:t>
                            </w:r>
                            <w:r w:rsidR="00776BF7">
                              <w:rPr>
                                <w:lang w:val="es-ES"/>
                              </w:rPr>
                              <w:t>por el VIH.</w:t>
                            </w:r>
                          </w:p>
                          <w:p w14:paraId="13562CC4" w14:textId="77777777" w:rsidR="00656BE8" w:rsidRPr="00656BE8" w:rsidRDefault="00656BE8" w:rsidP="00656BE8">
                            <w:pPr>
                              <w:rPr>
                                <w:lang w:val="es-ES"/>
                              </w:rPr>
                            </w:pPr>
                          </w:p>
                        </w:txbxContent>
                      </v:textbox>
                    </v:rect>
                  </w:pict>
                </mc:Fallback>
              </mc:AlternateContent>
            </w:r>
          </w:p>
          <w:p w14:paraId="202952E2" w14:textId="77777777" w:rsidR="00656BE8" w:rsidRDefault="00656BE8" w:rsidP="00D16437">
            <w:pPr>
              <w:rPr>
                <w:rFonts w:ascii="Verdana" w:hAnsi="Verdana"/>
                <w:sz w:val="20"/>
                <w:szCs w:val="20"/>
              </w:rPr>
            </w:pPr>
          </w:p>
          <w:p w14:paraId="75B4514B" w14:textId="5B7309FE" w:rsidR="00D16437" w:rsidRDefault="00D16437" w:rsidP="00CC6B52">
            <w:pPr>
              <w:rPr>
                <w:rFonts w:ascii="Verdana" w:hAnsi="Verdana"/>
                <w:sz w:val="20"/>
                <w:szCs w:val="20"/>
              </w:rPr>
            </w:pPr>
          </w:p>
          <w:p w14:paraId="219FA6A1" w14:textId="67534451" w:rsidR="00D16437" w:rsidRDefault="00656BE8" w:rsidP="00CC6B52">
            <w:pPr>
              <w:rPr>
                <w:rFonts w:ascii="Verdana" w:hAnsi="Verdana"/>
                <w:sz w:val="20"/>
                <w:szCs w:val="20"/>
              </w:rPr>
            </w:pPr>
            <w:r>
              <w:rPr>
                <w:rFonts w:ascii="Verdana" w:hAnsi="Verdana"/>
                <w:noProof/>
                <w:sz w:val="20"/>
                <w:szCs w:val="20"/>
                <w:lang w:eastAsia="es-CL"/>
              </w:rPr>
              <mc:AlternateContent>
                <mc:Choice Requires="wps">
                  <w:drawing>
                    <wp:anchor distT="0" distB="0" distL="114300" distR="114300" simplePos="0" relativeHeight="251664384" behindDoc="0" locked="0" layoutInCell="1" allowOverlap="1" wp14:anchorId="407213E6" wp14:editId="449ACB95">
                      <wp:simplePos x="0" y="0"/>
                      <wp:positionH relativeFrom="column">
                        <wp:posOffset>85090</wp:posOffset>
                      </wp:positionH>
                      <wp:positionV relativeFrom="paragraph">
                        <wp:posOffset>146050</wp:posOffset>
                      </wp:positionV>
                      <wp:extent cx="5457825" cy="83820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5457825" cy="8382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27C490C" w14:textId="0336E6A5" w:rsidR="00656BE8" w:rsidRDefault="00656BE8" w:rsidP="00656BE8">
                                  <w:pPr>
                                    <w:pStyle w:val="Sinespaciado"/>
                                  </w:pPr>
                                  <w:r>
                                    <w:t>El Síndrome de Inmunodefi</w:t>
                                  </w:r>
                                  <w:r w:rsidRPr="00656BE8">
                                    <w:t>ciencia Adquirida (SIDA) es una enfermedad c</w:t>
                                  </w:r>
                                  <w:r>
                                    <w:t>ausada por el Virus de Inmunodefi</w:t>
                                  </w:r>
                                  <w:r w:rsidRPr="00656BE8">
                                    <w:t>cienc</w:t>
                                  </w:r>
                                  <w:r>
                                    <w:t>i</w:t>
                                  </w:r>
                                  <w:r w:rsidRPr="00656BE8">
                                    <w:t>a humana (VIH), que anula y destruye las defensas inmunitarias, haciendo que las personas estén</w:t>
                                  </w:r>
                                  <w:r>
                                    <w:t xml:space="preserve"> </w:t>
                                  </w:r>
                                  <w:r w:rsidRPr="00656BE8">
                                    <w:t xml:space="preserve">más </w:t>
                                  </w:r>
                                  <w:r>
                                    <w:t>propensas a infecciones que, fi</w:t>
                                  </w:r>
                                  <w:r w:rsidRPr="00656BE8">
                                    <w:t>nalmente, pueden provocar su muerte.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13E6" id="Rectángulo 14" o:spid="_x0000_s1029" style="position:absolute;margin-left:6.7pt;margin-top:11.5pt;width:429.75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" fillcolor="white [3201]" strokecolor="#70ad47 [3209]" strokeweight="1pt">
                      <v:textbox>
                        <w:txbxContent>
                          <w:p w14:paraId="727C490C" w14:textId="0336E6A5" w:rsidR="00656BE8" w:rsidRDefault="00656BE8" w:rsidP="00656BE8">
                            <w:pPr>
                              <w:pStyle w:val="Sinespaciado"/>
                            </w:pPr>
                            <w:r>
                              <w:t>El Síndrome de Inmunodefi</w:t>
                            </w:r>
                            <w:r w:rsidRPr="00656BE8">
                              <w:t>ciencia Adquirida (SIDA) es una enfermedad c</w:t>
                            </w:r>
                            <w:r>
                              <w:t>ausada por el Virus de Inmunodefi</w:t>
                            </w:r>
                            <w:r w:rsidRPr="00656BE8">
                              <w:t>cienc</w:t>
                            </w:r>
                            <w:r>
                              <w:t>i</w:t>
                            </w:r>
                            <w:r w:rsidRPr="00656BE8">
                              <w:t>a humana (VIH), que anula y destruye las defensas inmunitarias, haciendo que las personas estén</w:t>
                            </w:r>
                            <w:r>
                              <w:t xml:space="preserve"> </w:t>
                            </w:r>
                            <w:r w:rsidRPr="00656BE8">
                              <w:t xml:space="preserve">más </w:t>
                            </w:r>
                            <w:r>
                              <w:t>propensas a infecciones que, fi</w:t>
                            </w:r>
                            <w:r w:rsidRPr="00656BE8">
                              <w:t>nalmente, pueden provocar su muerte.</w:t>
                            </w:r>
                          </w:p>
                        </w:txbxContent>
                      </v:textbox>
                    </v:rect>
                  </w:pict>
                </mc:Fallback>
              </mc:AlternateContent>
            </w:r>
          </w:p>
          <w:p w14:paraId="04C8360C" w14:textId="7FDC84E5" w:rsidR="00D16437" w:rsidRDefault="00D16437" w:rsidP="00CC6B52">
            <w:pPr>
              <w:rPr>
                <w:rFonts w:ascii="Verdana" w:hAnsi="Verdana"/>
                <w:sz w:val="20"/>
                <w:szCs w:val="20"/>
              </w:rPr>
            </w:pPr>
          </w:p>
          <w:p w14:paraId="19C94952" w14:textId="4FF8A1B1" w:rsidR="00D16437" w:rsidRDefault="00D16437" w:rsidP="00CC6B52">
            <w:pPr>
              <w:rPr>
                <w:rFonts w:ascii="Verdana" w:hAnsi="Verdana"/>
                <w:sz w:val="20"/>
                <w:szCs w:val="20"/>
              </w:rPr>
            </w:pPr>
          </w:p>
          <w:p w14:paraId="1577A557" w14:textId="77777777" w:rsidR="00D16437" w:rsidRDefault="00D16437" w:rsidP="00CC6B52">
            <w:pPr>
              <w:rPr>
                <w:rFonts w:ascii="Verdana" w:hAnsi="Verdana"/>
                <w:sz w:val="20"/>
                <w:szCs w:val="20"/>
              </w:rPr>
            </w:pPr>
          </w:p>
          <w:p w14:paraId="2A0EC310" w14:textId="77777777" w:rsidR="00D16437" w:rsidRPr="00CC6B52" w:rsidRDefault="00D16437" w:rsidP="00CC6B52">
            <w:pPr>
              <w:rPr>
                <w:rFonts w:ascii="Verdana" w:hAnsi="Verdana"/>
                <w:sz w:val="20"/>
                <w:szCs w:val="20"/>
              </w:rPr>
            </w:pPr>
          </w:p>
          <w:p w14:paraId="7E8EF068" w14:textId="77777777" w:rsidR="008A522D" w:rsidRDefault="008A522D" w:rsidP="008A522D">
            <w:pPr>
              <w:rPr>
                <w:rFonts w:ascii="Verdana" w:hAnsi="Verdana"/>
                <w:sz w:val="20"/>
                <w:szCs w:val="20"/>
              </w:rPr>
            </w:pPr>
          </w:p>
          <w:p w14:paraId="3C25F880" w14:textId="77777777" w:rsidR="00D16437" w:rsidRDefault="00D16437" w:rsidP="008A522D">
            <w:pPr>
              <w:rPr>
                <w:rFonts w:ascii="Verdana" w:hAnsi="Verdana"/>
                <w:sz w:val="20"/>
                <w:szCs w:val="20"/>
              </w:rPr>
            </w:pPr>
          </w:p>
          <w:p w14:paraId="70810C05" w14:textId="77777777" w:rsidR="00D16437" w:rsidRDefault="00D16437" w:rsidP="008A522D">
            <w:pPr>
              <w:rPr>
                <w:rFonts w:ascii="Verdana" w:hAnsi="Verdana"/>
                <w:sz w:val="20"/>
                <w:szCs w:val="20"/>
              </w:rPr>
            </w:pPr>
          </w:p>
          <w:p w14:paraId="40F6BE4B" w14:textId="73750D0B" w:rsidR="00776BF7" w:rsidRDefault="00776BF7" w:rsidP="00776BF7">
            <w:pPr>
              <w:rPr>
                <w:rFonts w:ascii="Verdana" w:hAnsi="Verdana"/>
                <w:sz w:val="20"/>
                <w:szCs w:val="20"/>
              </w:rPr>
            </w:pPr>
            <w:r>
              <w:rPr>
                <w:rFonts w:ascii="Verdana" w:hAnsi="Verdana"/>
                <w:sz w:val="20"/>
                <w:szCs w:val="20"/>
              </w:rPr>
              <w:lastRenderedPageBreak/>
              <w:t xml:space="preserve"> </w:t>
            </w:r>
            <w:r w:rsidRPr="00776BF7">
              <w:rPr>
                <w:rFonts w:ascii="Verdana" w:hAnsi="Verdana"/>
                <w:b/>
                <w:color w:val="FF0066"/>
                <w:sz w:val="20"/>
                <w:szCs w:val="20"/>
              </w:rPr>
              <w:t>Pandemia:</w:t>
            </w:r>
            <w:r>
              <w:rPr>
                <w:rFonts w:ascii="Verdana" w:hAnsi="Verdana"/>
                <w:b/>
                <w:color w:val="FF0066"/>
                <w:sz w:val="20"/>
                <w:szCs w:val="20"/>
              </w:rPr>
              <w:t xml:space="preserve"> </w:t>
            </w:r>
            <w:r w:rsidRPr="00776BF7">
              <w:rPr>
                <w:rFonts w:ascii="Verdana" w:hAnsi="Verdana"/>
                <w:sz w:val="20"/>
                <w:szCs w:val="20"/>
              </w:rPr>
              <w:t>enfermedad epidémica que se extiende a muchos países o que ataca a casi todos los individuos de una localidad o región</w:t>
            </w:r>
            <w:r>
              <w:rPr>
                <w:rFonts w:ascii="Verdana" w:hAnsi="Verdana"/>
                <w:sz w:val="20"/>
                <w:szCs w:val="20"/>
              </w:rPr>
              <w:t>.</w:t>
            </w:r>
          </w:p>
          <w:p w14:paraId="54EF11B2" w14:textId="77777777" w:rsidR="00776BF7" w:rsidRDefault="00776BF7" w:rsidP="00776BF7">
            <w:pPr>
              <w:rPr>
                <w:rFonts w:ascii="Verdana" w:hAnsi="Verdana"/>
                <w:sz w:val="20"/>
                <w:szCs w:val="20"/>
              </w:rPr>
            </w:pPr>
          </w:p>
          <w:p w14:paraId="6C8241AD" w14:textId="77777777" w:rsidR="00776BF7" w:rsidRDefault="00776BF7" w:rsidP="00776BF7">
            <w:pPr>
              <w:rPr>
                <w:rFonts w:ascii="Verdana" w:hAnsi="Verdana"/>
                <w:b/>
                <w:color w:val="FF0000"/>
                <w:sz w:val="24"/>
                <w:szCs w:val="24"/>
              </w:rPr>
            </w:pPr>
            <w:r w:rsidRPr="00776BF7">
              <w:rPr>
                <w:rFonts w:ascii="Verdana" w:hAnsi="Verdana"/>
                <w:b/>
                <w:sz w:val="20"/>
                <w:szCs w:val="20"/>
              </w:rPr>
              <w:t>2.</w:t>
            </w:r>
            <w:r>
              <w:rPr>
                <w:rFonts w:ascii="Verdana" w:hAnsi="Verdana"/>
                <w:sz w:val="20"/>
                <w:szCs w:val="20"/>
              </w:rPr>
              <w:t xml:space="preserve"> </w:t>
            </w:r>
            <w:r>
              <w:rPr>
                <w:rFonts w:ascii="Verdana" w:hAnsi="Verdana"/>
                <w:b/>
                <w:color w:val="FF0000"/>
                <w:sz w:val="24"/>
                <w:szCs w:val="24"/>
              </w:rPr>
              <w:t>El narcotráfi</w:t>
            </w:r>
            <w:r w:rsidRPr="00776BF7">
              <w:rPr>
                <w:rFonts w:ascii="Verdana" w:hAnsi="Verdana"/>
                <w:b/>
                <w:color w:val="FF0000"/>
                <w:sz w:val="24"/>
                <w:szCs w:val="24"/>
              </w:rPr>
              <w:t>co: criminalidad a escala mundial</w:t>
            </w:r>
          </w:p>
          <w:p w14:paraId="5C1E6C3A" w14:textId="77777777" w:rsidR="00776BF7" w:rsidRDefault="00776BF7" w:rsidP="00776BF7">
            <w:pPr>
              <w:rPr>
                <w:rFonts w:ascii="Verdana" w:hAnsi="Verdana"/>
                <w:b/>
                <w:color w:val="FF0000"/>
                <w:sz w:val="24"/>
                <w:szCs w:val="24"/>
              </w:rPr>
            </w:pPr>
          </w:p>
          <w:p w14:paraId="3DF7C710" w14:textId="4029E5B1" w:rsidR="00776BF7" w:rsidRDefault="00776BF7" w:rsidP="00776BF7">
            <w:pPr>
              <w:rPr>
                <w:rFonts w:ascii="Verdana" w:hAnsi="Verdana"/>
                <w:sz w:val="20"/>
                <w:szCs w:val="20"/>
              </w:rPr>
            </w:pPr>
            <w:r w:rsidRPr="00776BF7">
              <w:rPr>
                <w:rFonts w:ascii="Verdana" w:hAnsi="Verdana"/>
                <w:sz w:val="20"/>
                <w:szCs w:val="20"/>
              </w:rPr>
              <w:t xml:space="preserve">El narcotráfico y el consumo de drogas es un problema a escala mundial, ya que se extiende por una gran cantidad de países y diferentes sectores dentro de una sociedad. Además, el narcotráfico está asociado a la violencia y criminalidad, ya que, al ser un </w:t>
            </w:r>
            <w:r w:rsidRPr="00776BF7">
              <w:rPr>
                <w:rFonts w:ascii="Verdana" w:hAnsi="Verdana"/>
                <w:b/>
                <w:sz w:val="20"/>
                <w:szCs w:val="20"/>
              </w:rPr>
              <w:t>negocio basado en el</w:t>
            </w:r>
            <w:r w:rsidRPr="00776BF7">
              <w:rPr>
                <w:rFonts w:ascii="Verdana" w:hAnsi="Verdana"/>
                <w:b/>
                <w:sz w:val="20"/>
                <w:szCs w:val="20"/>
              </w:rPr>
              <w:t xml:space="preserve"> cultivo, manufactura, distribu</w:t>
            </w:r>
            <w:r w:rsidRPr="00776BF7">
              <w:rPr>
                <w:rFonts w:ascii="Verdana" w:hAnsi="Verdana"/>
                <w:b/>
                <w:sz w:val="20"/>
                <w:szCs w:val="20"/>
              </w:rPr>
              <w:t>ción y venta de estupefacientes ilegales</w:t>
            </w:r>
            <w:r w:rsidRPr="00776BF7">
              <w:rPr>
                <w:rFonts w:ascii="Verdana" w:hAnsi="Verdana"/>
                <w:sz w:val="20"/>
                <w:szCs w:val="20"/>
              </w:rPr>
              <w:t>,</w:t>
            </w:r>
            <w:r w:rsidRPr="00776BF7">
              <w:rPr>
                <w:rFonts w:ascii="Verdana" w:hAnsi="Verdana"/>
                <w:b/>
                <w:sz w:val="20"/>
                <w:szCs w:val="20"/>
              </w:rPr>
              <w:t xml:space="preserve"> </w:t>
            </w:r>
            <w:r w:rsidRPr="00776BF7">
              <w:rPr>
                <w:rFonts w:ascii="Verdana" w:hAnsi="Verdana"/>
                <w:sz w:val="20"/>
                <w:szCs w:val="20"/>
              </w:rPr>
              <w:t>se encuentra penado por la ley.</w:t>
            </w:r>
          </w:p>
          <w:p w14:paraId="1151FD5C" w14:textId="77777777" w:rsidR="00776BF7" w:rsidRPr="00776BF7" w:rsidRDefault="00776BF7" w:rsidP="00776BF7">
            <w:pPr>
              <w:rPr>
                <w:rFonts w:ascii="Verdana" w:hAnsi="Verdana"/>
                <w:sz w:val="20"/>
                <w:szCs w:val="20"/>
              </w:rPr>
            </w:pPr>
          </w:p>
          <w:p w14:paraId="409724D1" w14:textId="79CFE73C" w:rsidR="00776BF7" w:rsidRPr="00776BF7" w:rsidRDefault="00776BF7" w:rsidP="00776BF7">
            <w:pPr>
              <w:rPr>
                <w:rFonts w:ascii="Verdana" w:hAnsi="Verdana"/>
                <w:sz w:val="20"/>
                <w:szCs w:val="20"/>
              </w:rPr>
            </w:pPr>
            <w:r w:rsidRPr="00776BF7">
              <w:rPr>
                <w:rFonts w:ascii="Verdana" w:hAnsi="Verdana"/>
                <w:sz w:val="20"/>
                <w:szCs w:val="20"/>
              </w:rPr>
              <w:t>Las organizaciones dedicadas al narcotráfico tienen mucha riqueza y poder,</w:t>
            </w:r>
            <w:r>
              <w:rPr>
                <w:rFonts w:ascii="Verdana" w:hAnsi="Verdana"/>
                <w:sz w:val="20"/>
                <w:szCs w:val="20"/>
              </w:rPr>
              <w:t xml:space="preserve"> </w:t>
            </w:r>
            <w:r w:rsidRPr="00776BF7">
              <w:rPr>
                <w:rFonts w:ascii="Verdana" w:hAnsi="Verdana"/>
                <w:sz w:val="20"/>
                <w:szCs w:val="20"/>
              </w:rPr>
              <w:t xml:space="preserve">permitiéndoles evadir el control de las autoridades. Algunos de los factores que </w:t>
            </w:r>
          </w:p>
          <w:p w14:paraId="162AD9F2" w14:textId="73B83B92" w:rsidR="00776BF7" w:rsidRPr="00776BF7" w:rsidRDefault="00776BF7" w:rsidP="00776BF7">
            <w:pPr>
              <w:rPr>
                <w:rFonts w:ascii="Verdana" w:hAnsi="Verdana"/>
                <w:sz w:val="20"/>
                <w:szCs w:val="20"/>
              </w:rPr>
            </w:pPr>
            <w:r w:rsidRPr="00776BF7">
              <w:rPr>
                <w:rFonts w:ascii="Verdana" w:hAnsi="Verdana"/>
                <w:sz w:val="20"/>
                <w:szCs w:val="20"/>
              </w:rPr>
              <w:t>potencian el narcotráfico son: las altas ganancias que genera, el aumento del consumo de drogas en los países más desarrollados y en las clases sociales más acomodadas, los avances tecnológicos en las comunicaciones y los medios de transporte, los acuerdos de libre comercio q</w:t>
            </w:r>
            <w:r>
              <w:rPr>
                <w:rFonts w:ascii="Verdana" w:hAnsi="Verdana"/>
                <w:sz w:val="20"/>
                <w:szCs w:val="20"/>
              </w:rPr>
              <w:t>ue amplían el intercambio comer</w:t>
            </w:r>
            <w:r w:rsidRPr="00776BF7">
              <w:rPr>
                <w:rFonts w:ascii="Verdana" w:hAnsi="Verdana"/>
                <w:sz w:val="20"/>
                <w:szCs w:val="20"/>
              </w:rPr>
              <w:t>cial y, con esto, las posibilidades de negocios ilícitos.</w:t>
            </w:r>
          </w:p>
          <w:p w14:paraId="04F7C979" w14:textId="77777777" w:rsidR="00776BF7" w:rsidRPr="00776BF7" w:rsidRDefault="00776BF7" w:rsidP="00776BF7">
            <w:pPr>
              <w:rPr>
                <w:rFonts w:ascii="Verdana" w:hAnsi="Verdana"/>
                <w:sz w:val="20"/>
                <w:szCs w:val="20"/>
              </w:rPr>
            </w:pPr>
          </w:p>
          <w:p w14:paraId="30F8CF0B" w14:textId="3288AB3E" w:rsidR="00776BF7" w:rsidRDefault="00776BF7" w:rsidP="00776BF7">
            <w:pPr>
              <w:rPr>
                <w:rFonts w:ascii="Verdana" w:hAnsi="Verdana"/>
                <w:b/>
                <w:sz w:val="20"/>
                <w:szCs w:val="20"/>
              </w:rPr>
            </w:pPr>
            <w:r w:rsidRPr="00776BF7">
              <w:rPr>
                <w:rFonts w:ascii="Verdana" w:hAnsi="Verdana"/>
                <w:b/>
                <w:sz w:val="20"/>
                <w:szCs w:val="20"/>
              </w:rPr>
              <w:t>Lea la siguiente noticia y luego responda las preguntas</w:t>
            </w:r>
            <w:r>
              <w:rPr>
                <w:rFonts w:ascii="Verdana" w:hAnsi="Verdana"/>
                <w:b/>
                <w:sz w:val="20"/>
                <w:szCs w:val="20"/>
              </w:rPr>
              <w:t>.</w:t>
            </w:r>
          </w:p>
          <w:p w14:paraId="71EFB7A2" w14:textId="77777777" w:rsidR="00776BF7" w:rsidRPr="00776BF7" w:rsidRDefault="00776BF7" w:rsidP="00776BF7">
            <w:pPr>
              <w:rPr>
                <w:rFonts w:ascii="Verdana" w:hAnsi="Verdana"/>
                <w:b/>
                <w:sz w:val="20"/>
                <w:szCs w:val="20"/>
              </w:rPr>
            </w:pPr>
          </w:p>
          <w:p w14:paraId="542BB9A7" w14:textId="64E54E85" w:rsidR="00776BF7" w:rsidRDefault="00E33078" w:rsidP="00776BF7">
            <w:pPr>
              <w:rPr>
                <w:rFonts w:ascii="Verdana" w:hAnsi="Verdana"/>
                <w:b/>
                <w:sz w:val="20"/>
                <w:szCs w:val="20"/>
              </w:rPr>
            </w:pPr>
            <w:r>
              <w:rPr>
                <w:noProof/>
                <w:lang w:eastAsia="es-CL"/>
              </w:rPr>
              <w:drawing>
                <wp:inline distT="0" distB="0" distL="0" distR="0" wp14:anchorId="4C0229FE" wp14:editId="7631E513">
                  <wp:extent cx="5667375" cy="34671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527" t="30724" r="9586" b="33568"/>
                          <a:stretch/>
                        </pic:blipFill>
                        <pic:spPr bwMode="auto">
                          <a:xfrm>
                            <a:off x="0" y="0"/>
                            <a:ext cx="5667375" cy="3467100"/>
                          </a:xfrm>
                          <a:prstGeom prst="rect">
                            <a:avLst/>
                          </a:prstGeom>
                          <a:ln>
                            <a:noFill/>
                          </a:ln>
                          <a:extLst>
                            <a:ext uri="{53640926-AAD7-44D8-BBD7-CCE9431645EC}">
                              <a14:shadowObscured xmlns:a14="http://schemas.microsoft.com/office/drawing/2010/main"/>
                            </a:ext>
                          </a:extLst>
                        </pic:spPr>
                      </pic:pic>
                    </a:graphicData>
                  </a:graphic>
                </wp:inline>
              </w:drawing>
            </w:r>
          </w:p>
          <w:p w14:paraId="3E62674C" w14:textId="77777777" w:rsidR="00E33078" w:rsidRDefault="00E33078" w:rsidP="00776BF7">
            <w:pPr>
              <w:rPr>
                <w:rFonts w:ascii="Verdana" w:hAnsi="Verdana"/>
                <w:b/>
                <w:sz w:val="20"/>
                <w:szCs w:val="20"/>
              </w:rPr>
            </w:pPr>
          </w:p>
          <w:p w14:paraId="6021B6D5" w14:textId="77777777" w:rsidR="00E33078" w:rsidRDefault="00E33078" w:rsidP="00776BF7">
            <w:pPr>
              <w:rPr>
                <w:rFonts w:ascii="Verdana" w:hAnsi="Verdana"/>
                <w:b/>
                <w:sz w:val="20"/>
                <w:szCs w:val="20"/>
              </w:rPr>
            </w:pPr>
          </w:p>
          <w:p w14:paraId="5564C106" w14:textId="74F17825" w:rsidR="00E33078" w:rsidRPr="00E33078" w:rsidRDefault="00E33078" w:rsidP="00E33078">
            <w:pPr>
              <w:rPr>
                <w:rFonts w:ascii="Verdana" w:hAnsi="Verdana"/>
                <w:sz w:val="20"/>
                <w:szCs w:val="20"/>
              </w:rPr>
            </w:pPr>
            <w:r>
              <w:rPr>
                <w:rFonts w:ascii="Verdana" w:hAnsi="Verdana"/>
                <w:color w:val="FF0000"/>
                <w:sz w:val="20"/>
                <w:szCs w:val="20"/>
              </w:rPr>
              <w:t>a)</w:t>
            </w:r>
            <w:r w:rsidRPr="00E33078">
              <w:rPr>
                <w:rFonts w:ascii="Verdana" w:hAnsi="Verdana"/>
                <w:sz w:val="20"/>
                <w:szCs w:val="20"/>
              </w:rPr>
              <w:t xml:space="preserve"> ¿Por qué cree que ha aumentado el consumo de </w:t>
            </w:r>
            <w:r>
              <w:rPr>
                <w:rFonts w:ascii="Verdana" w:hAnsi="Verdana"/>
                <w:sz w:val="20"/>
                <w:szCs w:val="20"/>
              </w:rPr>
              <w:t>cocaína entre las y los jóvenes</w:t>
            </w:r>
            <w:r w:rsidRPr="00E33078">
              <w:rPr>
                <w:rFonts w:ascii="Verdana" w:hAnsi="Verdana"/>
                <w:sz w:val="20"/>
                <w:szCs w:val="20"/>
              </w:rPr>
              <w:t>?</w:t>
            </w:r>
          </w:p>
          <w:p w14:paraId="669DCD79" w14:textId="77777777" w:rsidR="00E33078" w:rsidRDefault="00E33078" w:rsidP="00E33078">
            <w:pPr>
              <w:rPr>
                <w:rFonts w:ascii="Verdana" w:hAnsi="Verdana"/>
                <w:color w:val="FF0000"/>
                <w:sz w:val="20"/>
                <w:szCs w:val="20"/>
              </w:rPr>
            </w:pPr>
          </w:p>
          <w:p w14:paraId="154DE3FD" w14:textId="506B65FF" w:rsidR="00E33078" w:rsidRPr="00E33078" w:rsidRDefault="00E33078" w:rsidP="00E33078">
            <w:pPr>
              <w:rPr>
                <w:rFonts w:ascii="Verdana" w:hAnsi="Verdana"/>
                <w:sz w:val="20"/>
                <w:szCs w:val="20"/>
              </w:rPr>
            </w:pPr>
            <w:r>
              <w:rPr>
                <w:rFonts w:ascii="Verdana" w:hAnsi="Verdana"/>
                <w:color w:val="FF0000"/>
                <w:sz w:val="20"/>
                <w:szCs w:val="20"/>
              </w:rPr>
              <w:t>b)</w:t>
            </w:r>
            <w:r w:rsidRPr="00E33078">
              <w:rPr>
                <w:rFonts w:ascii="Verdana" w:hAnsi="Verdana"/>
                <w:sz w:val="20"/>
                <w:szCs w:val="20"/>
              </w:rPr>
              <w:t xml:space="preserve"> ¿Qué relación existe entre violencia </w:t>
            </w:r>
            <w:r>
              <w:rPr>
                <w:rFonts w:ascii="Verdana" w:hAnsi="Verdana"/>
                <w:sz w:val="20"/>
                <w:szCs w:val="20"/>
              </w:rPr>
              <w:t>en las poblaciones y narcotráfi</w:t>
            </w:r>
            <w:r w:rsidRPr="00E33078">
              <w:rPr>
                <w:rFonts w:ascii="Verdana" w:hAnsi="Verdana"/>
                <w:sz w:val="20"/>
                <w:szCs w:val="20"/>
              </w:rPr>
              <w:t>co?</w:t>
            </w:r>
          </w:p>
          <w:p w14:paraId="4EE0970A" w14:textId="77777777" w:rsidR="00E33078" w:rsidRDefault="00E33078" w:rsidP="00E33078">
            <w:pPr>
              <w:rPr>
                <w:rFonts w:ascii="Verdana" w:hAnsi="Verdana"/>
                <w:color w:val="FF0000"/>
                <w:sz w:val="20"/>
                <w:szCs w:val="20"/>
              </w:rPr>
            </w:pPr>
          </w:p>
          <w:p w14:paraId="086FFC9F" w14:textId="5A28B468" w:rsidR="00E33078" w:rsidRPr="00E33078" w:rsidRDefault="00E33078" w:rsidP="00E33078">
            <w:pPr>
              <w:rPr>
                <w:rFonts w:ascii="Verdana" w:hAnsi="Verdana"/>
                <w:sz w:val="20"/>
                <w:szCs w:val="20"/>
              </w:rPr>
            </w:pPr>
            <w:r>
              <w:rPr>
                <w:rFonts w:ascii="Verdana" w:hAnsi="Verdana"/>
                <w:color w:val="FF0000"/>
                <w:sz w:val="20"/>
                <w:szCs w:val="20"/>
              </w:rPr>
              <w:t>c)</w:t>
            </w:r>
            <w:r w:rsidRPr="00E33078">
              <w:rPr>
                <w:rFonts w:ascii="Verdana" w:hAnsi="Verdana"/>
                <w:color w:val="FF0000"/>
                <w:sz w:val="20"/>
                <w:szCs w:val="20"/>
              </w:rPr>
              <w:t xml:space="preserve"> </w:t>
            </w:r>
            <w:r w:rsidRPr="00E33078">
              <w:rPr>
                <w:rFonts w:ascii="Verdana" w:hAnsi="Verdana"/>
                <w:sz w:val="20"/>
                <w:szCs w:val="20"/>
              </w:rPr>
              <w:t xml:space="preserve">¿Qué estrategias debiera tomar el Estado, en conjunto con los organismos internacionales, para combatir el avance </w:t>
            </w:r>
            <w:r>
              <w:rPr>
                <w:rFonts w:ascii="Verdana" w:hAnsi="Verdana"/>
                <w:sz w:val="20"/>
                <w:szCs w:val="20"/>
              </w:rPr>
              <w:t>del narcotráfi</w:t>
            </w:r>
            <w:r w:rsidRPr="00E33078">
              <w:rPr>
                <w:rFonts w:ascii="Verdana" w:hAnsi="Verdana"/>
                <w:sz w:val="20"/>
                <w:szCs w:val="20"/>
              </w:rPr>
              <w:t>co?</w:t>
            </w:r>
          </w:p>
          <w:p w14:paraId="4B3B212C" w14:textId="77777777" w:rsidR="00E33078" w:rsidRDefault="00E33078" w:rsidP="00776BF7">
            <w:pPr>
              <w:rPr>
                <w:rFonts w:ascii="Verdana" w:hAnsi="Verdana"/>
                <w:b/>
                <w:sz w:val="20"/>
                <w:szCs w:val="20"/>
              </w:rPr>
            </w:pPr>
          </w:p>
          <w:p w14:paraId="367484C7" w14:textId="77777777" w:rsidR="00E33078" w:rsidRDefault="00E33078" w:rsidP="00776BF7">
            <w:pPr>
              <w:rPr>
                <w:rFonts w:ascii="Verdana" w:hAnsi="Verdana"/>
                <w:b/>
                <w:sz w:val="20"/>
                <w:szCs w:val="20"/>
              </w:rPr>
            </w:pPr>
          </w:p>
          <w:p w14:paraId="2F16A06F" w14:textId="77777777" w:rsidR="00E33078" w:rsidRDefault="00E33078" w:rsidP="00776BF7">
            <w:pPr>
              <w:rPr>
                <w:rFonts w:ascii="Verdana" w:hAnsi="Verdana"/>
                <w:b/>
                <w:sz w:val="20"/>
                <w:szCs w:val="20"/>
              </w:rPr>
            </w:pPr>
          </w:p>
          <w:p w14:paraId="12158982" w14:textId="77777777" w:rsidR="00E33078" w:rsidRDefault="00E33078" w:rsidP="00776BF7">
            <w:pPr>
              <w:rPr>
                <w:rFonts w:ascii="Verdana" w:hAnsi="Verdana"/>
                <w:b/>
                <w:sz w:val="20"/>
                <w:szCs w:val="20"/>
              </w:rPr>
            </w:pPr>
          </w:p>
          <w:p w14:paraId="5F490921" w14:textId="77777777" w:rsidR="00E33078" w:rsidRPr="00776BF7" w:rsidRDefault="00E33078" w:rsidP="00776BF7">
            <w:pPr>
              <w:rPr>
                <w:rFonts w:ascii="Verdana" w:hAnsi="Verdana"/>
                <w:b/>
                <w:sz w:val="20"/>
                <w:szCs w:val="20"/>
              </w:rPr>
            </w:pPr>
          </w:p>
          <w:p w14:paraId="03875E75" w14:textId="77A797BC" w:rsidR="00776BF7" w:rsidRPr="008A522D" w:rsidRDefault="00776BF7" w:rsidP="00776BF7">
            <w:pPr>
              <w:rPr>
                <w:rFonts w:ascii="Verdana" w:hAnsi="Verdana"/>
                <w:sz w:val="20"/>
                <w:szCs w:val="20"/>
              </w:rPr>
            </w:pPr>
          </w:p>
        </w:tc>
      </w:tr>
    </w:tbl>
    <w:p w14:paraId="4E7F9492" w14:textId="1464C1AF" w:rsidR="00B93D66" w:rsidRPr="00D84B4A" w:rsidRDefault="00B93D66" w:rsidP="00822913">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5A75"/>
    <w:multiLevelType w:val="hybridMultilevel"/>
    <w:tmpl w:val="8A02DB8E"/>
    <w:lvl w:ilvl="0" w:tplc="9A8A5006">
      <w:start w:val="1"/>
      <w:numFmt w:val="bullet"/>
      <w:lvlText w:val="-"/>
      <w:lvlJc w:val="left"/>
      <w:pPr>
        <w:ind w:left="720" w:hanging="360"/>
      </w:pPr>
      <w:rPr>
        <w:rFonts w:ascii="Verdana" w:eastAsiaTheme="minorHAnsi" w:hAnsi="Verdana" w:cs="Verdan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073DCD"/>
    <w:multiLevelType w:val="hybridMultilevel"/>
    <w:tmpl w:val="14D8F5C2"/>
    <w:lvl w:ilvl="0" w:tplc="373EC7C2">
      <w:start w:val="1"/>
      <w:numFmt w:val="decimal"/>
      <w:lvlText w:val="%1."/>
      <w:lvlJc w:val="left"/>
      <w:pPr>
        <w:ind w:left="720" w:hanging="360"/>
      </w:pPr>
      <w:rPr>
        <w:rFonts w:ascii="Verdana" w:hAnsi="Verdana"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A9974EA"/>
    <w:multiLevelType w:val="hybridMultilevel"/>
    <w:tmpl w:val="B8341894"/>
    <w:lvl w:ilvl="0" w:tplc="F1144386">
      <w:start w:val="1"/>
      <w:numFmt w:val="bullet"/>
      <w:lvlText w:val="-"/>
      <w:lvlJc w:val="left"/>
      <w:pPr>
        <w:ind w:left="720" w:hanging="360"/>
      </w:pPr>
      <w:rPr>
        <w:rFonts w:ascii="Verdana" w:eastAsiaTheme="minorHAnsi" w:hAnsi="Verdana" w:cs="Verdan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35CE5132"/>
    <w:multiLevelType w:val="hybridMultilevel"/>
    <w:tmpl w:val="2796F112"/>
    <w:lvl w:ilvl="0" w:tplc="2AC2CBC6">
      <w:start w:val="1"/>
      <w:numFmt w:val="lowerLetter"/>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5EC63D3"/>
    <w:multiLevelType w:val="hybridMultilevel"/>
    <w:tmpl w:val="5444251E"/>
    <w:lvl w:ilvl="0" w:tplc="E940D776">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25570EC"/>
    <w:multiLevelType w:val="hybridMultilevel"/>
    <w:tmpl w:val="256C184C"/>
    <w:lvl w:ilvl="0" w:tplc="BFAA833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2C92D48"/>
    <w:multiLevelType w:val="hybridMultilevel"/>
    <w:tmpl w:val="A53C748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71842A71"/>
    <w:multiLevelType w:val="hybridMultilevel"/>
    <w:tmpl w:val="B888CEF8"/>
    <w:lvl w:ilvl="0" w:tplc="93BC2F80">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72211A08"/>
    <w:multiLevelType w:val="hybridMultilevel"/>
    <w:tmpl w:val="F0CAFC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4F41872"/>
    <w:multiLevelType w:val="hybridMultilevel"/>
    <w:tmpl w:val="0B7E27FC"/>
    <w:lvl w:ilvl="0" w:tplc="9D22B37C">
      <w:start w:val="1"/>
      <w:numFmt w:val="lowerLetter"/>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76C25437"/>
    <w:multiLevelType w:val="hybridMultilevel"/>
    <w:tmpl w:val="C0FAD4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79C727AD"/>
    <w:multiLevelType w:val="hybridMultilevel"/>
    <w:tmpl w:val="C188F132"/>
    <w:lvl w:ilvl="0" w:tplc="D9E836DA">
      <w:start w:val="1"/>
      <w:numFmt w:val="bullet"/>
      <w:lvlText w:val="-"/>
      <w:lvlJc w:val="left"/>
      <w:pPr>
        <w:ind w:left="720" w:hanging="360"/>
      </w:pPr>
      <w:rPr>
        <w:rFonts w:ascii="Verdana" w:eastAsiaTheme="minorHAnsi" w:hAnsi="Verdana" w:cs="Verdan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4"/>
  </w:num>
  <w:num w:numId="5">
    <w:abstractNumId w:val="1"/>
  </w:num>
  <w:num w:numId="6">
    <w:abstractNumId w:val="3"/>
  </w:num>
  <w:num w:numId="7">
    <w:abstractNumId w:val="9"/>
  </w:num>
  <w:num w:numId="8">
    <w:abstractNumId w:val="10"/>
  </w:num>
  <w:num w:numId="9">
    <w:abstractNumId w:val="6"/>
  </w:num>
  <w:num w:numId="10">
    <w:abstractNumId w:val="2"/>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62FC6"/>
    <w:rsid w:val="000C23B8"/>
    <w:rsid w:val="0013239F"/>
    <w:rsid w:val="00181C2E"/>
    <w:rsid w:val="001D1E48"/>
    <w:rsid w:val="001F6A26"/>
    <w:rsid w:val="00257E9B"/>
    <w:rsid w:val="003508DE"/>
    <w:rsid w:val="0041618A"/>
    <w:rsid w:val="00514AED"/>
    <w:rsid w:val="0054491B"/>
    <w:rsid w:val="00555FF4"/>
    <w:rsid w:val="0057098E"/>
    <w:rsid w:val="00602B26"/>
    <w:rsid w:val="00656BE8"/>
    <w:rsid w:val="006F533A"/>
    <w:rsid w:val="006F562A"/>
    <w:rsid w:val="00776BF7"/>
    <w:rsid w:val="00822913"/>
    <w:rsid w:val="008A522D"/>
    <w:rsid w:val="00913353"/>
    <w:rsid w:val="009514CA"/>
    <w:rsid w:val="00976066"/>
    <w:rsid w:val="009A4FD8"/>
    <w:rsid w:val="00A04AC3"/>
    <w:rsid w:val="00A33AFC"/>
    <w:rsid w:val="00B93D66"/>
    <w:rsid w:val="00C031F4"/>
    <w:rsid w:val="00C97E55"/>
    <w:rsid w:val="00CC6B52"/>
    <w:rsid w:val="00D16437"/>
    <w:rsid w:val="00D84B4A"/>
    <w:rsid w:val="00DB6A13"/>
    <w:rsid w:val="00E33078"/>
    <w:rsid w:val="00E349B0"/>
    <w:rsid w:val="00E514B3"/>
    <w:rsid w:val="00EC4ABE"/>
    <w:rsid w:val="00F029C1"/>
    <w:rsid w:val="00F048C5"/>
    <w:rsid w:val="00F31AF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Prrafodelista">
    <w:name w:val="List Paragraph"/>
    <w:basedOn w:val="Normal"/>
    <w:uiPriority w:val="34"/>
    <w:qFormat/>
    <w:rsid w:val="000C23B8"/>
    <w:pPr>
      <w:ind w:left="720"/>
      <w:contextualSpacing/>
    </w:pPr>
  </w:style>
  <w:style w:type="paragraph" w:styleId="Sinespaciado">
    <w:name w:val="No Spacing"/>
    <w:uiPriority w:val="1"/>
    <w:qFormat/>
    <w:rsid w:val="009133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1636</Words>
  <Characters>9002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Flaca .</cp:lastModifiedBy>
  <cp:revision>4</cp:revision>
  <dcterms:created xsi:type="dcterms:W3CDTF">2021-09-21T03:52:00Z</dcterms:created>
  <dcterms:modified xsi:type="dcterms:W3CDTF">2021-09-21T03:53:00Z</dcterms:modified>
</cp:coreProperties>
</file>