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F36889" w14:textId="3B068734" w:rsidR="00DB6A13" w:rsidRDefault="00DB6A13" w:rsidP="00822913">
      <w:pPr>
        <w:spacing w:after="0"/>
        <w:rPr>
          <w:rFonts w:ascii="Verdana" w:eastAsia="Calibri" w:hAnsi="Verdana" w:cs="Times New Roman"/>
          <w:b/>
          <w:bCs/>
          <w:noProof/>
          <w:spacing w:val="24"/>
          <w:sz w:val="16"/>
          <w:szCs w:val="16"/>
          <w:lang w:eastAsia="es-CL"/>
        </w:rPr>
      </w:pPr>
      <w:r w:rsidRPr="00822913">
        <w:rPr>
          <w:rFonts w:ascii="Verdana" w:hAnsi="Verdana"/>
          <w:bCs/>
          <w:noProof/>
          <w:sz w:val="20"/>
          <w:szCs w:val="20"/>
          <w:lang w:eastAsia="es-CL"/>
        </w:rPr>
        <w:drawing>
          <wp:anchor distT="0" distB="0" distL="114300" distR="114300" simplePos="0" relativeHeight="251659264" behindDoc="0" locked="0" layoutInCell="1" allowOverlap="1" wp14:anchorId="2354C5DE" wp14:editId="2C272F98">
            <wp:simplePos x="0" y="0"/>
            <wp:positionH relativeFrom="column">
              <wp:posOffset>45085</wp:posOffset>
            </wp:positionH>
            <wp:positionV relativeFrom="paragraph">
              <wp:posOffset>0</wp:posOffset>
            </wp:positionV>
            <wp:extent cx="504635" cy="720000"/>
            <wp:effectExtent l="0" t="0" r="0" b="444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4635" cy="720000"/>
                    </a:xfrm>
                    <a:prstGeom prst="rect">
                      <a:avLst/>
                    </a:prstGeom>
                    <a:noFill/>
                  </pic:spPr>
                </pic:pic>
              </a:graphicData>
            </a:graphic>
            <wp14:sizeRelH relativeFrom="page">
              <wp14:pctWidth>0</wp14:pctWidth>
            </wp14:sizeRelH>
            <wp14:sizeRelV relativeFrom="page">
              <wp14:pctHeight>0</wp14:pctHeight>
            </wp14:sizeRelV>
          </wp:anchor>
        </w:drawing>
      </w:r>
    </w:p>
    <w:p w14:paraId="642DFD0C" w14:textId="3CB30654" w:rsidR="00822913" w:rsidRPr="00822913" w:rsidRDefault="00822913" w:rsidP="00822913">
      <w:pPr>
        <w:spacing w:after="0"/>
      </w:pPr>
      <w:r w:rsidRPr="00822913">
        <w:rPr>
          <w:rFonts w:ascii="Verdana" w:eastAsia="Calibri" w:hAnsi="Verdana" w:cs="Times New Roman"/>
          <w:b/>
          <w:bCs/>
          <w:noProof/>
          <w:spacing w:val="24"/>
          <w:sz w:val="16"/>
          <w:szCs w:val="16"/>
          <w:lang w:eastAsia="es-CL"/>
        </w:rPr>
        <w:t>Centro Educacional de Adultos</w:t>
      </w:r>
      <w:r w:rsidRPr="00822913">
        <w:rPr>
          <w:rFonts w:ascii="Verdana" w:eastAsia="Calibri" w:hAnsi="Verdana" w:cs="Times New Roman"/>
          <w:noProof/>
          <w:sz w:val="16"/>
          <w:szCs w:val="16"/>
          <w:lang w:eastAsia="es-CL"/>
        </w:rPr>
        <w:tab/>
        <w:t xml:space="preserve">     </w:t>
      </w:r>
      <w:r>
        <w:rPr>
          <w:rFonts w:ascii="Verdana" w:eastAsia="Calibri" w:hAnsi="Verdana" w:cs="Times New Roman"/>
          <w:noProof/>
          <w:sz w:val="16"/>
          <w:szCs w:val="16"/>
          <w:lang w:eastAsia="es-CL"/>
        </w:rPr>
        <w:tab/>
      </w:r>
      <w:r w:rsidRPr="00822913">
        <w:rPr>
          <w:rFonts w:ascii="Verdana" w:eastAsia="Calibri" w:hAnsi="Verdana" w:cs="Times New Roman"/>
          <w:noProof/>
          <w:sz w:val="18"/>
          <w:szCs w:val="18"/>
          <w:lang w:eastAsia="es-CL"/>
        </w:rPr>
        <w:t>NOMBRE</w:t>
      </w:r>
      <w:r w:rsidR="00DB6A13">
        <w:rPr>
          <w:rFonts w:ascii="Verdana" w:eastAsia="Calibri" w:hAnsi="Verdana" w:cs="Times New Roman"/>
          <w:noProof/>
          <w:sz w:val="18"/>
          <w:szCs w:val="18"/>
          <w:lang w:eastAsia="es-CL"/>
        </w:rPr>
        <w:t xml:space="preserve"> Y APELLIDO ESTUDIANTE</w:t>
      </w:r>
      <w:r w:rsidRPr="00822913">
        <w:rPr>
          <w:rFonts w:ascii="Verdana" w:eastAsia="Calibri" w:hAnsi="Verdana" w:cs="Times New Roman"/>
          <w:noProof/>
          <w:sz w:val="18"/>
          <w:szCs w:val="18"/>
          <w:lang w:eastAsia="es-CL"/>
        </w:rPr>
        <w:t xml:space="preserve">: </w:t>
      </w:r>
    </w:p>
    <w:p w14:paraId="5351A287" w14:textId="77777777" w:rsidR="00822913" w:rsidRPr="00822913" w:rsidRDefault="00822913" w:rsidP="00822913">
      <w:pPr>
        <w:spacing w:after="0" w:line="240" w:lineRule="auto"/>
        <w:ind w:left="851"/>
        <w:jc w:val="both"/>
        <w:rPr>
          <w:rFonts w:ascii="Verdana" w:eastAsia="Calibri" w:hAnsi="Verdana" w:cs="Times New Roman"/>
          <w:b/>
          <w:bCs/>
          <w:noProof/>
          <w:spacing w:val="24"/>
          <w:sz w:val="16"/>
          <w:szCs w:val="16"/>
          <w:lang w:eastAsia="es-CL"/>
        </w:rPr>
      </w:pPr>
      <w:r w:rsidRPr="00822913">
        <w:rPr>
          <w:rFonts w:ascii="Verdana" w:eastAsia="Calibri" w:hAnsi="Verdana" w:cs="Times New Roman"/>
          <w:b/>
          <w:bCs/>
          <w:noProof/>
          <w:spacing w:val="24"/>
          <w:sz w:val="16"/>
          <w:szCs w:val="16"/>
          <w:lang w:eastAsia="es-CL"/>
        </w:rPr>
        <w:t>Isabel la Católica – Puente Alto</w:t>
      </w:r>
    </w:p>
    <w:p w14:paraId="6DB31734" w14:textId="552A0DFF" w:rsidR="00D84B4A" w:rsidRDefault="00CF6D81" w:rsidP="00F048C5">
      <w:pPr>
        <w:spacing w:after="0" w:line="240" w:lineRule="auto"/>
        <w:jc w:val="both"/>
      </w:pPr>
      <w:hyperlink r:id="rId6" w:history="1">
        <w:r w:rsidR="00D84B4A" w:rsidRPr="002C48C7">
          <w:rPr>
            <w:rStyle w:val="Hipervnculo"/>
          </w:rPr>
          <w:t>https://isabellacatolica.cl/</w:t>
        </w:r>
      </w:hyperlink>
      <w:r w:rsidR="00E349B0" w:rsidRPr="00E349B0">
        <w:rPr>
          <w:rFonts w:ascii="Verdana" w:eastAsia="Calibri" w:hAnsi="Verdana" w:cs="Times New Roman"/>
          <w:noProof/>
          <w:sz w:val="18"/>
          <w:szCs w:val="18"/>
          <w:lang w:eastAsia="es-CL"/>
        </w:rPr>
        <w:t xml:space="preserve"> </w:t>
      </w:r>
      <w:r w:rsidR="00E349B0">
        <w:rPr>
          <w:rFonts w:ascii="Verdana" w:eastAsia="Calibri" w:hAnsi="Verdana" w:cs="Times New Roman"/>
          <w:noProof/>
          <w:sz w:val="18"/>
          <w:szCs w:val="18"/>
          <w:lang w:eastAsia="es-CL"/>
        </w:rPr>
        <w:tab/>
      </w:r>
      <w:r w:rsidR="00E349B0">
        <w:rPr>
          <w:rFonts w:ascii="Verdana" w:eastAsia="Calibri" w:hAnsi="Verdana" w:cs="Times New Roman"/>
          <w:noProof/>
          <w:sz w:val="18"/>
          <w:szCs w:val="18"/>
          <w:lang w:eastAsia="es-CL"/>
        </w:rPr>
        <w:tab/>
      </w:r>
      <w:r w:rsidR="00E349B0">
        <w:rPr>
          <w:rFonts w:ascii="Verdana" w:eastAsia="Calibri" w:hAnsi="Verdana" w:cs="Times New Roman"/>
          <w:noProof/>
          <w:sz w:val="18"/>
          <w:szCs w:val="18"/>
          <w:lang w:eastAsia="es-CL"/>
        </w:rPr>
        <w:tab/>
      </w:r>
      <w:r w:rsidR="00DB6A13">
        <w:rPr>
          <w:rFonts w:ascii="Verdana" w:eastAsia="Calibri" w:hAnsi="Verdana" w:cs="Times New Roman"/>
          <w:noProof/>
          <w:sz w:val="18"/>
          <w:szCs w:val="18"/>
          <w:lang w:eastAsia="es-CL"/>
        </w:rPr>
        <w:tab/>
        <w:t>____</w:t>
      </w:r>
      <w:r w:rsidR="00DB6A13" w:rsidRPr="00822913">
        <w:rPr>
          <w:rFonts w:ascii="Verdana" w:eastAsia="Calibri" w:hAnsi="Verdana" w:cs="Times New Roman"/>
          <w:noProof/>
          <w:sz w:val="18"/>
          <w:szCs w:val="18"/>
          <w:lang w:eastAsia="es-CL"/>
        </w:rPr>
        <w:t>_________</w:t>
      </w:r>
      <w:r w:rsidR="00DB6A13">
        <w:rPr>
          <w:rFonts w:ascii="Verdana" w:eastAsia="Calibri" w:hAnsi="Verdana" w:cs="Times New Roman"/>
          <w:noProof/>
          <w:sz w:val="18"/>
          <w:szCs w:val="18"/>
          <w:lang w:eastAsia="es-CL"/>
        </w:rPr>
        <w:t>___</w:t>
      </w:r>
      <w:r w:rsidR="00DB6A13" w:rsidRPr="00822913">
        <w:rPr>
          <w:rFonts w:ascii="Verdana" w:eastAsia="Calibri" w:hAnsi="Verdana" w:cs="Times New Roman"/>
          <w:noProof/>
          <w:sz w:val="18"/>
          <w:szCs w:val="18"/>
          <w:lang w:eastAsia="es-CL"/>
        </w:rPr>
        <w:t>______________</w:t>
      </w:r>
      <w:r w:rsidR="00E349B0">
        <w:rPr>
          <w:rFonts w:ascii="Verdana" w:eastAsia="Calibri" w:hAnsi="Verdana" w:cs="Times New Roman"/>
          <w:noProof/>
          <w:sz w:val="18"/>
          <w:szCs w:val="18"/>
          <w:lang w:eastAsia="es-CL"/>
        </w:rPr>
        <w:tab/>
      </w:r>
    </w:p>
    <w:p w14:paraId="709A5AB5" w14:textId="649383CD" w:rsidR="00822913" w:rsidRPr="00976066" w:rsidRDefault="001F6A26" w:rsidP="00F048C5">
      <w:pPr>
        <w:spacing w:after="0" w:line="240" w:lineRule="auto"/>
        <w:jc w:val="both"/>
        <w:rPr>
          <w:rFonts w:ascii="Verdana" w:eastAsia="Calibri" w:hAnsi="Verdana" w:cs="Times New Roman"/>
          <w:noProof/>
          <w:sz w:val="20"/>
          <w:szCs w:val="20"/>
          <w:lang w:eastAsia="es-CL"/>
        </w:rPr>
      </w:pPr>
      <w:r w:rsidRPr="00976066">
        <w:rPr>
          <w:rFonts w:ascii="Verdana" w:eastAsia="Calibri" w:hAnsi="Verdana" w:cs="Times New Roman"/>
          <w:noProof/>
          <w:sz w:val="18"/>
          <w:szCs w:val="18"/>
          <w:lang w:eastAsia="es-CL"/>
        </w:rPr>
        <w:tab/>
      </w:r>
      <w:r w:rsidRPr="00976066">
        <w:rPr>
          <w:rFonts w:ascii="Verdana" w:eastAsia="Calibri" w:hAnsi="Verdana" w:cs="Times New Roman"/>
          <w:noProof/>
          <w:sz w:val="18"/>
          <w:szCs w:val="18"/>
          <w:lang w:eastAsia="es-CL"/>
        </w:rPr>
        <w:tab/>
      </w:r>
      <w:r w:rsidRPr="00976066">
        <w:rPr>
          <w:rFonts w:ascii="Verdana" w:eastAsia="Calibri" w:hAnsi="Verdana" w:cs="Times New Roman"/>
          <w:noProof/>
          <w:sz w:val="20"/>
          <w:szCs w:val="20"/>
          <w:lang w:eastAsia="es-CL"/>
        </w:rPr>
        <w:tab/>
      </w:r>
      <w:r w:rsidR="00E349B0" w:rsidRPr="00976066">
        <w:rPr>
          <w:rFonts w:ascii="Verdana" w:eastAsia="Calibri" w:hAnsi="Verdana" w:cs="Times New Roman"/>
          <w:noProof/>
          <w:sz w:val="20"/>
          <w:szCs w:val="20"/>
          <w:lang w:eastAsia="es-CL"/>
        </w:rPr>
        <w:tab/>
      </w:r>
      <w:r w:rsidR="00E349B0" w:rsidRPr="00976066">
        <w:rPr>
          <w:rFonts w:ascii="Verdana" w:eastAsia="Calibri" w:hAnsi="Verdana" w:cs="Times New Roman"/>
          <w:noProof/>
          <w:sz w:val="20"/>
          <w:szCs w:val="20"/>
          <w:lang w:eastAsia="es-CL"/>
        </w:rPr>
        <w:tab/>
      </w:r>
    </w:p>
    <w:p w14:paraId="1F5FB610" w14:textId="36B21900" w:rsidR="00E514B3" w:rsidRPr="00976066" w:rsidRDefault="00E514B3" w:rsidP="00822913">
      <w:pPr>
        <w:spacing w:after="0"/>
        <w:jc w:val="center"/>
        <w:rPr>
          <w:rFonts w:ascii="Verdana" w:hAnsi="Verdana"/>
          <w:b/>
          <w:bCs/>
          <w:sz w:val="20"/>
          <w:szCs w:val="20"/>
        </w:rPr>
      </w:pPr>
      <w:r w:rsidRPr="00976066">
        <w:rPr>
          <w:rFonts w:ascii="Verdana" w:hAnsi="Verdana"/>
          <w:b/>
          <w:bCs/>
          <w:sz w:val="20"/>
          <w:szCs w:val="20"/>
        </w:rPr>
        <w:t>G</w:t>
      </w:r>
      <w:r w:rsidR="003508DE" w:rsidRPr="00976066">
        <w:rPr>
          <w:rFonts w:ascii="Verdana" w:hAnsi="Verdana"/>
          <w:b/>
          <w:bCs/>
          <w:sz w:val="20"/>
          <w:szCs w:val="20"/>
        </w:rPr>
        <w:t xml:space="preserve">UIA DE </w:t>
      </w:r>
      <w:r w:rsidR="00F31AF5" w:rsidRPr="00976066">
        <w:rPr>
          <w:rFonts w:ascii="Verdana" w:hAnsi="Verdana"/>
          <w:b/>
          <w:bCs/>
          <w:sz w:val="20"/>
          <w:szCs w:val="20"/>
        </w:rPr>
        <w:t>ACTIVIDADES</w:t>
      </w:r>
      <w:r w:rsidR="00E0633E">
        <w:rPr>
          <w:rFonts w:ascii="Verdana" w:hAnsi="Verdana"/>
          <w:b/>
          <w:bCs/>
          <w:sz w:val="20"/>
          <w:szCs w:val="20"/>
        </w:rPr>
        <w:t>.  N° 6</w:t>
      </w:r>
    </w:p>
    <w:p w14:paraId="0DD67EE6" w14:textId="0128DE1A" w:rsidR="00E0633E" w:rsidRPr="00E0633E" w:rsidRDefault="003508DE" w:rsidP="00E0633E">
      <w:pPr>
        <w:spacing w:after="0"/>
        <w:jc w:val="center"/>
        <w:rPr>
          <w:rFonts w:ascii="Verdana" w:hAnsi="Verdana"/>
          <w:b/>
          <w:bCs/>
          <w:sz w:val="20"/>
          <w:szCs w:val="20"/>
        </w:rPr>
      </w:pPr>
      <w:r w:rsidRPr="00976066">
        <w:rPr>
          <w:rFonts w:ascii="Verdana" w:hAnsi="Verdana"/>
          <w:b/>
          <w:bCs/>
          <w:sz w:val="20"/>
          <w:szCs w:val="20"/>
        </w:rPr>
        <w:t>“</w:t>
      </w:r>
      <w:r w:rsidR="00E0633E" w:rsidRPr="00E0633E">
        <w:rPr>
          <w:rFonts w:ascii="Verdana" w:hAnsi="Verdana"/>
          <w:b/>
          <w:bCs/>
          <w:sz w:val="20"/>
          <w:szCs w:val="20"/>
        </w:rPr>
        <w:t xml:space="preserve">Cómo se originan y cómo se </w:t>
      </w:r>
    </w:p>
    <w:p w14:paraId="010D7677" w14:textId="1FE8BCB5" w:rsidR="003508DE" w:rsidRPr="00976066" w:rsidRDefault="00E0633E" w:rsidP="00E0633E">
      <w:pPr>
        <w:spacing w:after="0"/>
        <w:jc w:val="center"/>
        <w:rPr>
          <w:rFonts w:ascii="Verdana" w:hAnsi="Verdana"/>
          <w:b/>
          <w:bCs/>
          <w:sz w:val="20"/>
          <w:szCs w:val="20"/>
        </w:rPr>
      </w:pPr>
      <w:r w:rsidRPr="00E0633E">
        <w:rPr>
          <w:rFonts w:ascii="Verdana" w:hAnsi="Verdana"/>
          <w:b/>
          <w:bCs/>
          <w:sz w:val="20"/>
          <w:szCs w:val="20"/>
        </w:rPr>
        <w:t>Pueden prevenir las enfermedades</w:t>
      </w:r>
      <w:r>
        <w:rPr>
          <w:rFonts w:ascii="Verdana" w:hAnsi="Verdana"/>
          <w:b/>
          <w:bCs/>
          <w:sz w:val="20"/>
          <w:szCs w:val="20"/>
        </w:rPr>
        <w:t>”</w:t>
      </w:r>
    </w:p>
    <w:p w14:paraId="2559F3CB" w14:textId="06EA7476" w:rsidR="00E514B3" w:rsidRPr="00D84B4A" w:rsidRDefault="00E514B3" w:rsidP="00822913">
      <w:pPr>
        <w:spacing w:after="0"/>
        <w:rPr>
          <w:rFonts w:ascii="Verdana" w:hAnsi="Verdana"/>
          <w:sz w:val="20"/>
          <w:szCs w:val="20"/>
        </w:rPr>
      </w:pPr>
    </w:p>
    <w:tbl>
      <w:tblPr>
        <w:tblStyle w:val="Tablaconcuadrcula"/>
        <w:tblW w:w="9351" w:type="dxa"/>
        <w:tblLook w:val="04A0" w:firstRow="1" w:lastRow="0" w:firstColumn="1" w:lastColumn="0" w:noHBand="0" w:noVBand="1"/>
      </w:tblPr>
      <w:tblGrid>
        <w:gridCol w:w="1679"/>
        <w:gridCol w:w="2240"/>
        <w:gridCol w:w="1308"/>
        <w:gridCol w:w="4124"/>
      </w:tblGrid>
      <w:tr w:rsidR="0013239F" w:rsidRPr="00D84B4A" w14:paraId="54EE2703" w14:textId="77777777" w:rsidTr="0041618A">
        <w:trPr>
          <w:trHeight w:hRule="exact" w:val="510"/>
        </w:trPr>
        <w:tc>
          <w:tcPr>
            <w:tcW w:w="1696" w:type="dxa"/>
            <w:shd w:val="clear" w:color="auto" w:fill="D9D9D9" w:themeFill="background1" w:themeFillShade="D9"/>
            <w:vAlign w:val="center"/>
          </w:tcPr>
          <w:p w14:paraId="327F320B" w14:textId="1BE08565" w:rsidR="0013239F" w:rsidRPr="00D84B4A" w:rsidRDefault="0041618A" w:rsidP="00822913">
            <w:pPr>
              <w:jc w:val="center"/>
              <w:rPr>
                <w:rFonts w:ascii="Verdana" w:hAnsi="Verdana"/>
                <w:sz w:val="20"/>
                <w:szCs w:val="20"/>
              </w:rPr>
            </w:pPr>
            <w:r>
              <w:rPr>
                <w:rFonts w:ascii="Verdana" w:hAnsi="Verdana"/>
                <w:sz w:val="20"/>
                <w:szCs w:val="20"/>
              </w:rPr>
              <w:t>ASIGNATURA</w:t>
            </w:r>
          </w:p>
        </w:tc>
        <w:tc>
          <w:tcPr>
            <w:tcW w:w="3402" w:type="dxa"/>
            <w:vAlign w:val="center"/>
          </w:tcPr>
          <w:p w14:paraId="54AF9BD3" w14:textId="7EF3DE79" w:rsidR="0013239F" w:rsidRPr="00D84B4A" w:rsidRDefault="00E0633E" w:rsidP="00822913">
            <w:pPr>
              <w:jc w:val="center"/>
              <w:rPr>
                <w:rFonts w:ascii="Verdana" w:hAnsi="Verdana"/>
                <w:sz w:val="20"/>
                <w:szCs w:val="20"/>
              </w:rPr>
            </w:pPr>
            <w:r>
              <w:rPr>
                <w:rFonts w:ascii="Verdana" w:hAnsi="Verdana"/>
                <w:sz w:val="20"/>
                <w:szCs w:val="20"/>
              </w:rPr>
              <w:t xml:space="preserve">Ciencias Naturales </w:t>
            </w:r>
          </w:p>
        </w:tc>
        <w:tc>
          <w:tcPr>
            <w:tcW w:w="1276" w:type="dxa"/>
            <w:shd w:val="clear" w:color="auto" w:fill="D9D9D9" w:themeFill="background1" w:themeFillShade="D9"/>
            <w:vAlign w:val="center"/>
          </w:tcPr>
          <w:p w14:paraId="6FF9C098" w14:textId="0FB9D7C5" w:rsidR="0013239F" w:rsidRPr="00D84B4A" w:rsidRDefault="0041618A" w:rsidP="00822913">
            <w:pPr>
              <w:jc w:val="center"/>
              <w:rPr>
                <w:rFonts w:ascii="Verdana" w:hAnsi="Verdana"/>
                <w:sz w:val="20"/>
                <w:szCs w:val="20"/>
              </w:rPr>
            </w:pPr>
            <w:r>
              <w:rPr>
                <w:rFonts w:ascii="Verdana" w:hAnsi="Verdana"/>
                <w:sz w:val="20"/>
                <w:szCs w:val="20"/>
              </w:rPr>
              <w:t>CURSO</w:t>
            </w:r>
          </w:p>
        </w:tc>
        <w:tc>
          <w:tcPr>
            <w:tcW w:w="2977" w:type="dxa"/>
            <w:vAlign w:val="center"/>
          </w:tcPr>
          <w:p w14:paraId="5B5E8A58" w14:textId="7541A1FF" w:rsidR="0013239F" w:rsidRPr="00D84B4A" w:rsidRDefault="00E0633E" w:rsidP="00822913">
            <w:pPr>
              <w:rPr>
                <w:rFonts w:ascii="Verdana" w:hAnsi="Verdana"/>
                <w:sz w:val="20"/>
                <w:szCs w:val="20"/>
              </w:rPr>
            </w:pPr>
            <w:r>
              <w:rPr>
                <w:rFonts w:ascii="Verdana" w:hAnsi="Verdana"/>
                <w:sz w:val="20"/>
                <w:szCs w:val="20"/>
              </w:rPr>
              <w:t xml:space="preserve">3º Nivel A  </w:t>
            </w:r>
          </w:p>
        </w:tc>
      </w:tr>
      <w:tr w:rsidR="00E349B0" w:rsidRPr="00D84B4A" w14:paraId="468CB28D" w14:textId="77777777" w:rsidTr="0041618A">
        <w:trPr>
          <w:trHeight w:hRule="exact" w:val="510"/>
        </w:trPr>
        <w:tc>
          <w:tcPr>
            <w:tcW w:w="1696" w:type="dxa"/>
            <w:shd w:val="clear" w:color="auto" w:fill="D9D9D9" w:themeFill="background1" w:themeFillShade="D9"/>
            <w:vAlign w:val="center"/>
          </w:tcPr>
          <w:p w14:paraId="2A81CD76" w14:textId="22A1053A" w:rsidR="00E349B0" w:rsidRDefault="00E349B0" w:rsidP="00822913">
            <w:pPr>
              <w:jc w:val="center"/>
              <w:rPr>
                <w:rFonts w:ascii="Verdana" w:hAnsi="Verdana"/>
                <w:sz w:val="20"/>
                <w:szCs w:val="20"/>
              </w:rPr>
            </w:pPr>
            <w:r>
              <w:rPr>
                <w:rFonts w:ascii="Verdana" w:hAnsi="Verdana"/>
                <w:sz w:val="20"/>
                <w:szCs w:val="20"/>
              </w:rPr>
              <w:t>PROFESOR</w:t>
            </w:r>
          </w:p>
        </w:tc>
        <w:tc>
          <w:tcPr>
            <w:tcW w:w="3402" w:type="dxa"/>
            <w:vAlign w:val="center"/>
          </w:tcPr>
          <w:p w14:paraId="50B3EC6D" w14:textId="35982371" w:rsidR="00E349B0" w:rsidRPr="00D84B4A" w:rsidRDefault="00E0633E" w:rsidP="00822913">
            <w:pPr>
              <w:jc w:val="center"/>
              <w:rPr>
                <w:rFonts w:ascii="Verdana" w:hAnsi="Verdana"/>
                <w:sz w:val="20"/>
                <w:szCs w:val="20"/>
              </w:rPr>
            </w:pPr>
            <w:r>
              <w:rPr>
                <w:rFonts w:ascii="Verdana" w:hAnsi="Verdana"/>
                <w:sz w:val="20"/>
                <w:szCs w:val="20"/>
              </w:rPr>
              <w:t>María del Carmen Vivanco Fierro</w:t>
            </w:r>
          </w:p>
        </w:tc>
        <w:tc>
          <w:tcPr>
            <w:tcW w:w="1276" w:type="dxa"/>
            <w:shd w:val="clear" w:color="auto" w:fill="D9D9D9" w:themeFill="background1" w:themeFillShade="D9"/>
            <w:vAlign w:val="center"/>
          </w:tcPr>
          <w:p w14:paraId="2181F328" w14:textId="48680131" w:rsidR="00E349B0" w:rsidRDefault="00E349B0" w:rsidP="00822913">
            <w:pPr>
              <w:jc w:val="center"/>
              <w:rPr>
                <w:rFonts w:ascii="Verdana" w:hAnsi="Verdana"/>
                <w:sz w:val="20"/>
                <w:szCs w:val="20"/>
              </w:rPr>
            </w:pPr>
            <w:r>
              <w:rPr>
                <w:rFonts w:ascii="Verdana" w:hAnsi="Verdana"/>
                <w:sz w:val="20"/>
                <w:szCs w:val="20"/>
              </w:rPr>
              <w:t>CORREO PROFESOR</w:t>
            </w:r>
          </w:p>
        </w:tc>
        <w:tc>
          <w:tcPr>
            <w:tcW w:w="2977" w:type="dxa"/>
            <w:vAlign w:val="center"/>
          </w:tcPr>
          <w:p w14:paraId="115A0C0B" w14:textId="65720E97" w:rsidR="00E349B0" w:rsidRPr="00D84B4A" w:rsidRDefault="00E0633E" w:rsidP="00822913">
            <w:pPr>
              <w:rPr>
                <w:rFonts w:ascii="Verdana" w:hAnsi="Verdana"/>
                <w:sz w:val="20"/>
                <w:szCs w:val="20"/>
              </w:rPr>
            </w:pPr>
            <w:r w:rsidRPr="00E0633E">
              <w:rPr>
                <w:rFonts w:ascii="Verdana" w:hAnsi="Verdana"/>
                <w:sz w:val="20"/>
                <w:szCs w:val="20"/>
              </w:rPr>
              <w:t>profesoramaricarmen2020@gmail.com</w:t>
            </w:r>
          </w:p>
        </w:tc>
      </w:tr>
      <w:tr w:rsidR="00B93D66" w:rsidRPr="00D84B4A" w14:paraId="36CC7E44" w14:textId="77777777" w:rsidTr="0041618A">
        <w:trPr>
          <w:trHeight w:hRule="exact" w:val="510"/>
        </w:trPr>
        <w:tc>
          <w:tcPr>
            <w:tcW w:w="1696" w:type="dxa"/>
            <w:shd w:val="clear" w:color="auto" w:fill="D9D9D9" w:themeFill="background1" w:themeFillShade="D9"/>
            <w:vAlign w:val="center"/>
          </w:tcPr>
          <w:p w14:paraId="5D873A20" w14:textId="77777777" w:rsidR="00514AED" w:rsidRPr="00D84B4A" w:rsidRDefault="00F048C5" w:rsidP="00822913">
            <w:pPr>
              <w:jc w:val="center"/>
              <w:rPr>
                <w:rFonts w:ascii="Verdana" w:hAnsi="Verdana"/>
                <w:sz w:val="20"/>
                <w:szCs w:val="20"/>
              </w:rPr>
            </w:pPr>
            <w:r w:rsidRPr="00D84B4A">
              <w:rPr>
                <w:rFonts w:ascii="Verdana" w:hAnsi="Verdana"/>
                <w:sz w:val="20"/>
                <w:szCs w:val="20"/>
              </w:rPr>
              <w:t>FECHA DE</w:t>
            </w:r>
          </w:p>
          <w:p w14:paraId="1A08A9F5" w14:textId="6957849C" w:rsidR="00B93D66" w:rsidRPr="00D84B4A" w:rsidRDefault="00F048C5" w:rsidP="00822913">
            <w:pPr>
              <w:jc w:val="center"/>
              <w:rPr>
                <w:rFonts w:ascii="Verdana" w:hAnsi="Verdana"/>
                <w:sz w:val="20"/>
                <w:szCs w:val="20"/>
              </w:rPr>
            </w:pPr>
            <w:r w:rsidRPr="00D84B4A">
              <w:rPr>
                <w:rFonts w:ascii="Verdana" w:hAnsi="Verdana"/>
                <w:sz w:val="20"/>
                <w:szCs w:val="20"/>
              </w:rPr>
              <w:t>INICIO</w:t>
            </w:r>
          </w:p>
        </w:tc>
        <w:tc>
          <w:tcPr>
            <w:tcW w:w="3402" w:type="dxa"/>
            <w:vAlign w:val="center"/>
          </w:tcPr>
          <w:p w14:paraId="596CC9DC" w14:textId="68E3279C" w:rsidR="00B93D66" w:rsidRPr="00D84B4A" w:rsidRDefault="00E0633E" w:rsidP="00822913">
            <w:pPr>
              <w:jc w:val="center"/>
              <w:rPr>
                <w:rFonts w:ascii="Verdana" w:hAnsi="Verdana"/>
                <w:sz w:val="20"/>
                <w:szCs w:val="20"/>
              </w:rPr>
            </w:pPr>
            <w:r>
              <w:rPr>
                <w:rFonts w:ascii="Verdana" w:hAnsi="Verdana"/>
                <w:sz w:val="20"/>
                <w:szCs w:val="20"/>
              </w:rPr>
              <w:t>30 AGOSTO 2021</w:t>
            </w:r>
          </w:p>
        </w:tc>
        <w:tc>
          <w:tcPr>
            <w:tcW w:w="1276" w:type="dxa"/>
            <w:shd w:val="clear" w:color="auto" w:fill="D9D9D9" w:themeFill="background1" w:themeFillShade="D9"/>
            <w:vAlign w:val="center"/>
          </w:tcPr>
          <w:p w14:paraId="3D88DD0E" w14:textId="5DA0BF01" w:rsidR="00B93D66" w:rsidRPr="00D84B4A" w:rsidRDefault="00F048C5" w:rsidP="00822913">
            <w:pPr>
              <w:jc w:val="center"/>
              <w:rPr>
                <w:rFonts w:ascii="Verdana" w:hAnsi="Verdana"/>
                <w:sz w:val="20"/>
                <w:szCs w:val="20"/>
              </w:rPr>
            </w:pPr>
            <w:r w:rsidRPr="00D84B4A">
              <w:rPr>
                <w:rFonts w:ascii="Verdana" w:hAnsi="Verdana"/>
                <w:sz w:val="20"/>
                <w:szCs w:val="20"/>
              </w:rPr>
              <w:t>FECHA DE TERMINO</w:t>
            </w:r>
          </w:p>
        </w:tc>
        <w:tc>
          <w:tcPr>
            <w:tcW w:w="2977" w:type="dxa"/>
            <w:vAlign w:val="center"/>
          </w:tcPr>
          <w:p w14:paraId="46953DA6" w14:textId="138D0C93" w:rsidR="00B93D66" w:rsidRPr="00D84B4A" w:rsidRDefault="00304A83" w:rsidP="00822913">
            <w:pPr>
              <w:rPr>
                <w:rFonts w:ascii="Verdana" w:hAnsi="Verdana"/>
                <w:sz w:val="20"/>
                <w:szCs w:val="20"/>
              </w:rPr>
            </w:pPr>
            <w:r>
              <w:rPr>
                <w:rFonts w:ascii="Verdana" w:hAnsi="Verdana"/>
                <w:sz w:val="20"/>
                <w:szCs w:val="20"/>
              </w:rPr>
              <w:t>20 de Septiembre</w:t>
            </w:r>
          </w:p>
        </w:tc>
      </w:tr>
      <w:tr w:rsidR="00F048C5" w:rsidRPr="00D84B4A" w14:paraId="3C3860FC" w14:textId="77777777" w:rsidTr="0041618A">
        <w:tc>
          <w:tcPr>
            <w:tcW w:w="1696" w:type="dxa"/>
            <w:shd w:val="clear" w:color="auto" w:fill="D9D9D9" w:themeFill="background1" w:themeFillShade="D9"/>
            <w:vAlign w:val="center"/>
          </w:tcPr>
          <w:p w14:paraId="5E14B5F1" w14:textId="6BB07D4C" w:rsidR="00F048C5" w:rsidRPr="00D84B4A" w:rsidRDefault="00F048C5" w:rsidP="00822913">
            <w:pPr>
              <w:jc w:val="center"/>
              <w:rPr>
                <w:rFonts w:ascii="Verdana" w:hAnsi="Verdana"/>
                <w:sz w:val="20"/>
                <w:szCs w:val="20"/>
              </w:rPr>
            </w:pPr>
            <w:r w:rsidRPr="00D84B4A">
              <w:rPr>
                <w:rFonts w:ascii="Verdana" w:hAnsi="Verdana"/>
                <w:sz w:val="20"/>
                <w:szCs w:val="20"/>
              </w:rPr>
              <w:t>O</w:t>
            </w:r>
            <w:r w:rsidR="00181C2E">
              <w:rPr>
                <w:rFonts w:ascii="Verdana" w:hAnsi="Verdana"/>
                <w:sz w:val="20"/>
                <w:szCs w:val="20"/>
              </w:rPr>
              <w:t xml:space="preserve">. </w:t>
            </w:r>
            <w:r w:rsidRPr="00D84B4A">
              <w:rPr>
                <w:rFonts w:ascii="Verdana" w:hAnsi="Verdana"/>
                <w:sz w:val="20"/>
                <w:szCs w:val="20"/>
              </w:rPr>
              <w:t>A</w:t>
            </w:r>
            <w:r w:rsidR="00181C2E">
              <w:rPr>
                <w:rFonts w:ascii="Verdana" w:hAnsi="Verdana"/>
                <w:sz w:val="20"/>
                <w:szCs w:val="20"/>
              </w:rPr>
              <w:t>.</w:t>
            </w:r>
            <w:r w:rsidRPr="00D84B4A">
              <w:rPr>
                <w:rFonts w:ascii="Verdana" w:hAnsi="Verdana"/>
                <w:sz w:val="20"/>
                <w:szCs w:val="20"/>
              </w:rPr>
              <w:t xml:space="preserve"> PRIORIZADOS</w:t>
            </w:r>
          </w:p>
        </w:tc>
        <w:tc>
          <w:tcPr>
            <w:tcW w:w="7655" w:type="dxa"/>
            <w:gridSpan w:val="3"/>
            <w:vAlign w:val="center"/>
          </w:tcPr>
          <w:p w14:paraId="433FAE55" w14:textId="16489613" w:rsidR="00F048C5" w:rsidRPr="00D84B4A" w:rsidRDefault="00CF6D81" w:rsidP="00822913">
            <w:pPr>
              <w:rPr>
                <w:rFonts w:ascii="Verdana" w:hAnsi="Verdana"/>
                <w:sz w:val="20"/>
                <w:szCs w:val="20"/>
              </w:rPr>
            </w:pPr>
            <w:r>
              <w:rPr>
                <w:rFonts w:ascii="Verdana" w:hAnsi="Verdana"/>
                <w:sz w:val="20"/>
                <w:szCs w:val="20"/>
              </w:rPr>
              <w:t>Valorar estilo de vida saludable, conocer los mecanismos de defensa del organismo humano y comprender cómo prevenir y aminorar enfermedades infectocontagiosas.</w:t>
            </w:r>
          </w:p>
        </w:tc>
      </w:tr>
    </w:tbl>
    <w:p w14:paraId="6B8291CE" w14:textId="422EAE10" w:rsidR="00E514B3" w:rsidRPr="00D84B4A" w:rsidRDefault="00E514B3" w:rsidP="00822913">
      <w:pPr>
        <w:spacing w:after="0"/>
        <w:rPr>
          <w:rFonts w:ascii="Verdana" w:hAnsi="Verdana"/>
          <w:sz w:val="20"/>
          <w:szCs w:val="20"/>
        </w:rPr>
      </w:pPr>
    </w:p>
    <w:p w14:paraId="46827361" w14:textId="6A38C2E0" w:rsidR="00B93D66" w:rsidRPr="00D84B4A" w:rsidRDefault="0041618A" w:rsidP="00822913">
      <w:pPr>
        <w:spacing w:after="0"/>
        <w:rPr>
          <w:rFonts w:ascii="Verdana" w:hAnsi="Verdana"/>
          <w:b/>
          <w:bCs/>
          <w:sz w:val="20"/>
          <w:szCs w:val="20"/>
        </w:rPr>
      </w:pPr>
      <w:r w:rsidRPr="00D84B4A">
        <w:rPr>
          <w:rFonts w:ascii="Verdana" w:hAnsi="Verdana"/>
          <w:b/>
          <w:bCs/>
          <w:sz w:val="20"/>
          <w:szCs w:val="20"/>
        </w:rPr>
        <w:t>INDICACIONES DEL PROFESOR.</w:t>
      </w:r>
    </w:p>
    <w:tbl>
      <w:tblPr>
        <w:tblStyle w:val="Tablaconcuadrcula"/>
        <w:tblW w:w="9351" w:type="dxa"/>
        <w:tblLook w:val="04A0" w:firstRow="1" w:lastRow="0" w:firstColumn="1" w:lastColumn="0" w:noHBand="0" w:noVBand="1"/>
      </w:tblPr>
      <w:tblGrid>
        <w:gridCol w:w="9351"/>
      </w:tblGrid>
      <w:tr w:rsidR="00B93D66" w:rsidRPr="00D84B4A" w14:paraId="24A4B1F3" w14:textId="77777777" w:rsidTr="003508DE">
        <w:tc>
          <w:tcPr>
            <w:tcW w:w="9351" w:type="dxa"/>
          </w:tcPr>
          <w:p w14:paraId="015F1FFC" w14:textId="4187A162" w:rsidR="00B93D66" w:rsidRDefault="00820F28" w:rsidP="00822913">
            <w:pPr>
              <w:rPr>
                <w:rFonts w:ascii="Verdana" w:hAnsi="Verdana"/>
                <w:sz w:val="20"/>
                <w:szCs w:val="20"/>
              </w:rPr>
            </w:pPr>
            <w:r>
              <w:rPr>
                <w:rFonts w:ascii="Verdana" w:hAnsi="Verdana"/>
                <w:sz w:val="20"/>
                <w:szCs w:val="20"/>
              </w:rPr>
              <w:t xml:space="preserve">Lee comprensivamente </w:t>
            </w:r>
            <w:r w:rsidR="009A405C">
              <w:rPr>
                <w:rFonts w:ascii="Verdana" w:hAnsi="Verdana"/>
                <w:sz w:val="20"/>
                <w:szCs w:val="20"/>
              </w:rPr>
              <w:t>la guía, luego responde las preguntas en tu cuaderno de Ciencias.</w:t>
            </w:r>
          </w:p>
          <w:p w14:paraId="629E2538" w14:textId="77777777" w:rsidR="00DB6A13" w:rsidRPr="00D84B4A" w:rsidRDefault="00DB6A13" w:rsidP="00822913">
            <w:pPr>
              <w:rPr>
                <w:rFonts w:ascii="Verdana" w:hAnsi="Verdana"/>
                <w:sz w:val="20"/>
                <w:szCs w:val="20"/>
              </w:rPr>
            </w:pPr>
          </w:p>
          <w:p w14:paraId="06AFE304" w14:textId="24919DCA" w:rsidR="00B93D66" w:rsidRPr="00D84B4A" w:rsidRDefault="00B93D66" w:rsidP="00822913">
            <w:pPr>
              <w:rPr>
                <w:rFonts w:ascii="Verdana" w:hAnsi="Verdana"/>
                <w:sz w:val="20"/>
                <w:szCs w:val="20"/>
              </w:rPr>
            </w:pPr>
          </w:p>
        </w:tc>
      </w:tr>
    </w:tbl>
    <w:p w14:paraId="03DBAC5B" w14:textId="36DA7592" w:rsidR="00B93D66" w:rsidRPr="00D84B4A" w:rsidRDefault="00B93D66" w:rsidP="00822913">
      <w:pPr>
        <w:spacing w:after="0"/>
        <w:rPr>
          <w:rFonts w:ascii="Verdana" w:hAnsi="Verdana"/>
          <w:sz w:val="20"/>
          <w:szCs w:val="20"/>
        </w:rPr>
      </w:pPr>
    </w:p>
    <w:p w14:paraId="75DD3069" w14:textId="0C0A10CF" w:rsidR="00B93D66" w:rsidRPr="00D84B4A" w:rsidRDefault="00B93D66" w:rsidP="00822913">
      <w:pPr>
        <w:spacing w:after="0"/>
        <w:rPr>
          <w:rFonts w:ascii="Verdana" w:hAnsi="Verdana"/>
          <w:b/>
          <w:bCs/>
          <w:sz w:val="20"/>
          <w:szCs w:val="20"/>
        </w:rPr>
      </w:pPr>
      <w:r w:rsidRPr="00D84B4A">
        <w:rPr>
          <w:rFonts w:ascii="Verdana" w:hAnsi="Verdana"/>
          <w:b/>
          <w:bCs/>
          <w:sz w:val="20"/>
          <w:szCs w:val="20"/>
        </w:rPr>
        <w:t>Contenido.</w:t>
      </w:r>
    </w:p>
    <w:tbl>
      <w:tblPr>
        <w:tblStyle w:val="Tablaconcuadrcula"/>
        <w:tblW w:w="9351" w:type="dxa"/>
        <w:tblLook w:val="04A0" w:firstRow="1" w:lastRow="0" w:firstColumn="1" w:lastColumn="0" w:noHBand="0" w:noVBand="1"/>
      </w:tblPr>
      <w:tblGrid>
        <w:gridCol w:w="9351"/>
      </w:tblGrid>
      <w:tr w:rsidR="00B93D66" w:rsidRPr="00D84B4A" w14:paraId="7B7D7BC5" w14:textId="77777777" w:rsidTr="003508DE">
        <w:tc>
          <w:tcPr>
            <w:tcW w:w="9351" w:type="dxa"/>
          </w:tcPr>
          <w:p w14:paraId="71999F90" w14:textId="77777777" w:rsidR="00CF6D81" w:rsidRPr="00CF6D81" w:rsidRDefault="00CF6D81" w:rsidP="00CF6D81">
            <w:pPr>
              <w:rPr>
                <w:rFonts w:ascii="Verdana" w:hAnsi="Verdana"/>
                <w:sz w:val="20"/>
                <w:szCs w:val="20"/>
              </w:rPr>
            </w:pPr>
            <w:r w:rsidRPr="00CF6D81">
              <w:rPr>
                <w:rFonts w:ascii="Verdana" w:hAnsi="Verdana"/>
                <w:sz w:val="20"/>
                <w:szCs w:val="20"/>
              </w:rPr>
              <w:t>Explicar el origen de algunas enfermedades más frecuentes y las medidas que se pueden adoptar para prevenirlas.</w:t>
            </w:r>
          </w:p>
          <w:p w14:paraId="2D8B5B30" w14:textId="77777777" w:rsidR="00CF6D81" w:rsidRPr="00CF6D81" w:rsidRDefault="00CF6D81" w:rsidP="00CF6D81">
            <w:pPr>
              <w:rPr>
                <w:rFonts w:ascii="Verdana" w:hAnsi="Verdana"/>
                <w:sz w:val="20"/>
                <w:szCs w:val="20"/>
              </w:rPr>
            </w:pPr>
          </w:p>
          <w:p w14:paraId="7801E364" w14:textId="09AC6B1E" w:rsidR="00B93D66" w:rsidRPr="00D84B4A" w:rsidRDefault="00CF6D81" w:rsidP="00822913">
            <w:pPr>
              <w:rPr>
                <w:rFonts w:ascii="Verdana" w:hAnsi="Verdana"/>
                <w:sz w:val="20"/>
                <w:szCs w:val="20"/>
              </w:rPr>
            </w:pPr>
            <w:r w:rsidRPr="00CF6D81">
              <w:rPr>
                <w:rFonts w:ascii="Verdana" w:hAnsi="Verdana"/>
                <w:sz w:val="20"/>
                <w:szCs w:val="20"/>
              </w:rPr>
              <w:t xml:space="preserve"> Valorar las responsabilidades personales y comunitarias en la mantención de una buena salud</w:t>
            </w:r>
            <w:r>
              <w:rPr>
                <w:rFonts w:ascii="Verdana" w:hAnsi="Verdana"/>
                <w:sz w:val="20"/>
                <w:szCs w:val="20"/>
              </w:rPr>
              <w:t xml:space="preserve"> y un estilo de vida saludable.</w:t>
            </w:r>
          </w:p>
        </w:tc>
      </w:tr>
    </w:tbl>
    <w:p w14:paraId="79337D95" w14:textId="15780BFF" w:rsidR="00B93D66" w:rsidRPr="00D84B4A" w:rsidRDefault="00B93D66" w:rsidP="00822913">
      <w:pPr>
        <w:spacing w:after="0"/>
        <w:rPr>
          <w:rFonts w:ascii="Verdana" w:hAnsi="Verdana"/>
          <w:sz w:val="20"/>
          <w:szCs w:val="20"/>
        </w:rPr>
      </w:pPr>
    </w:p>
    <w:p w14:paraId="3970E00C" w14:textId="5703FAC9" w:rsidR="00B93D66" w:rsidRPr="00D84B4A" w:rsidRDefault="00B93D66" w:rsidP="00822913">
      <w:pPr>
        <w:spacing w:after="0"/>
        <w:rPr>
          <w:rFonts w:ascii="Verdana" w:hAnsi="Verdana"/>
          <w:b/>
          <w:bCs/>
          <w:sz w:val="20"/>
          <w:szCs w:val="20"/>
        </w:rPr>
      </w:pPr>
      <w:r w:rsidRPr="00D84B4A">
        <w:rPr>
          <w:rFonts w:ascii="Verdana" w:hAnsi="Verdana"/>
          <w:b/>
          <w:bCs/>
          <w:sz w:val="20"/>
          <w:szCs w:val="20"/>
        </w:rPr>
        <w:t>Ejemplos</w:t>
      </w:r>
    </w:p>
    <w:tbl>
      <w:tblPr>
        <w:tblStyle w:val="Tablaconcuadrcula"/>
        <w:tblW w:w="9351" w:type="dxa"/>
        <w:tblLook w:val="04A0" w:firstRow="1" w:lastRow="0" w:firstColumn="1" w:lastColumn="0" w:noHBand="0" w:noVBand="1"/>
      </w:tblPr>
      <w:tblGrid>
        <w:gridCol w:w="9351"/>
      </w:tblGrid>
      <w:tr w:rsidR="00B93D66" w:rsidRPr="00D84B4A" w14:paraId="05BA3931" w14:textId="77777777" w:rsidTr="003508DE">
        <w:tc>
          <w:tcPr>
            <w:tcW w:w="9351" w:type="dxa"/>
          </w:tcPr>
          <w:p w14:paraId="3A5592F1" w14:textId="77777777" w:rsidR="00B93D66" w:rsidRPr="00D84B4A" w:rsidRDefault="00B93D66" w:rsidP="00822913">
            <w:pPr>
              <w:rPr>
                <w:rFonts w:ascii="Verdana" w:hAnsi="Verdana"/>
                <w:sz w:val="20"/>
                <w:szCs w:val="20"/>
              </w:rPr>
            </w:pPr>
          </w:p>
          <w:p w14:paraId="66C2FBB0" w14:textId="5401167B" w:rsidR="00CF6D81" w:rsidRDefault="00304A83" w:rsidP="00822913">
            <w:pPr>
              <w:rPr>
                <w:rFonts w:ascii="Verdana" w:hAnsi="Verdana"/>
                <w:sz w:val="20"/>
                <w:szCs w:val="20"/>
              </w:rPr>
            </w:pPr>
            <w:r>
              <w:rPr>
                <w:noProof/>
                <w:lang w:eastAsia="es-CL"/>
              </w:rPr>
              <w:drawing>
                <wp:inline distT="0" distB="0" distL="0" distR="0" wp14:anchorId="253CDFF5" wp14:editId="35D8AA11">
                  <wp:extent cx="5648325" cy="32575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9960" t="13564" r="10676" b="9208"/>
                          <a:stretch/>
                        </pic:blipFill>
                        <pic:spPr bwMode="auto">
                          <a:xfrm>
                            <a:off x="0" y="0"/>
                            <a:ext cx="5648325" cy="3257550"/>
                          </a:xfrm>
                          <a:prstGeom prst="rect">
                            <a:avLst/>
                          </a:prstGeom>
                          <a:ln>
                            <a:noFill/>
                          </a:ln>
                          <a:extLst>
                            <a:ext uri="{53640926-AAD7-44D8-BBD7-CCE9431645EC}">
                              <a14:shadowObscured xmlns:a14="http://schemas.microsoft.com/office/drawing/2010/main"/>
                            </a:ext>
                          </a:extLst>
                        </pic:spPr>
                      </pic:pic>
                    </a:graphicData>
                  </a:graphic>
                </wp:inline>
              </w:drawing>
            </w:r>
          </w:p>
          <w:p w14:paraId="2ABBE7D9" w14:textId="78AEC0FD" w:rsidR="00CF6D81" w:rsidRPr="00D84B4A" w:rsidRDefault="00CF6D81" w:rsidP="00822913">
            <w:pPr>
              <w:rPr>
                <w:rFonts w:ascii="Verdana" w:hAnsi="Verdana"/>
                <w:sz w:val="20"/>
                <w:szCs w:val="20"/>
              </w:rPr>
            </w:pPr>
          </w:p>
        </w:tc>
      </w:tr>
    </w:tbl>
    <w:p w14:paraId="51E261F3" w14:textId="77777777" w:rsidR="00CF6D81" w:rsidRDefault="00CF6D81" w:rsidP="00822913">
      <w:pPr>
        <w:spacing w:after="0"/>
        <w:rPr>
          <w:rFonts w:ascii="Verdana" w:hAnsi="Verdana"/>
          <w:b/>
          <w:bCs/>
          <w:sz w:val="20"/>
          <w:szCs w:val="20"/>
        </w:rPr>
      </w:pPr>
      <w:bookmarkStart w:id="0" w:name="_GoBack"/>
      <w:bookmarkEnd w:id="0"/>
    </w:p>
    <w:p w14:paraId="142C28BB" w14:textId="0E6E3960" w:rsidR="00B93D66" w:rsidRPr="00D84B4A" w:rsidRDefault="00B93D66" w:rsidP="00822913">
      <w:pPr>
        <w:spacing w:after="0"/>
        <w:rPr>
          <w:rFonts w:ascii="Verdana" w:hAnsi="Verdana"/>
          <w:b/>
          <w:bCs/>
          <w:sz w:val="20"/>
          <w:szCs w:val="20"/>
        </w:rPr>
      </w:pPr>
      <w:r w:rsidRPr="00D84B4A">
        <w:rPr>
          <w:rFonts w:ascii="Verdana" w:hAnsi="Verdana"/>
          <w:b/>
          <w:bCs/>
          <w:sz w:val="20"/>
          <w:szCs w:val="20"/>
        </w:rPr>
        <w:t>Actividad de ejercitación.</w:t>
      </w:r>
    </w:p>
    <w:tbl>
      <w:tblPr>
        <w:tblStyle w:val="Tablaconcuadrcula"/>
        <w:tblW w:w="9351" w:type="dxa"/>
        <w:tblLook w:val="04A0" w:firstRow="1" w:lastRow="0" w:firstColumn="1" w:lastColumn="0" w:noHBand="0" w:noVBand="1"/>
      </w:tblPr>
      <w:tblGrid>
        <w:gridCol w:w="9441"/>
      </w:tblGrid>
      <w:tr w:rsidR="00B93D66" w:rsidRPr="00146906" w14:paraId="7B3F607A" w14:textId="77777777" w:rsidTr="003508DE">
        <w:tc>
          <w:tcPr>
            <w:tcW w:w="9351" w:type="dxa"/>
          </w:tcPr>
          <w:p w14:paraId="34FE05C6" w14:textId="613181CF" w:rsidR="00E0633E" w:rsidRPr="00146906" w:rsidRDefault="00E0633E" w:rsidP="00E0633E">
            <w:pPr>
              <w:rPr>
                <w:rFonts w:ascii="Verdana" w:hAnsi="Verdana"/>
                <w:sz w:val="20"/>
                <w:szCs w:val="20"/>
              </w:rPr>
            </w:pPr>
            <w:r w:rsidRPr="00146906">
              <w:rPr>
                <w:noProof/>
                <w:lang w:eastAsia="es-CL"/>
              </w:rPr>
              <w:drawing>
                <wp:anchor distT="0" distB="0" distL="114300" distR="114300" simplePos="0" relativeHeight="251660288" behindDoc="1" locked="0" layoutInCell="1" allowOverlap="1" wp14:anchorId="01A678EC" wp14:editId="3CC6CEF0">
                  <wp:simplePos x="0" y="0"/>
                  <wp:positionH relativeFrom="column">
                    <wp:posOffset>16510</wp:posOffset>
                  </wp:positionH>
                  <wp:positionV relativeFrom="paragraph">
                    <wp:posOffset>80010</wp:posOffset>
                  </wp:positionV>
                  <wp:extent cx="2264410" cy="2849245"/>
                  <wp:effectExtent l="0" t="0" r="2540" b="8255"/>
                  <wp:wrapTight wrapText="bothSides">
                    <wp:wrapPolygon edited="0">
                      <wp:start x="0" y="0"/>
                      <wp:lineTo x="0" y="21518"/>
                      <wp:lineTo x="21443" y="21518"/>
                      <wp:lineTo x="21443"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duotone>
                              <a:prstClr val="black"/>
                              <a:schemeClr val="accent3">
                                <a:tint val="45000"/>
                                <a:satMod val="400000"/>
                              </a:schemeClr>
                            </a:duotone>
                            <a:extLst>
                              <a:ext uri="{28A0092B-C50C-407E-A947-70E740481C1C}">
                                <a14:useLocalDpi xmlns:a14="http://schemas.microsoft.com/office/drawing/2010/main" val="0"/>
                              </a:ext>
                            </a:extLst>
                          </a:blip>
                          <a:srcRect l="56341" t="35633" r="18797" b="29564"/>
                          <a:stretch/>
                        </pic:blipFill>
                        <pic:spPr bwMode="auto">
                          <a:xfrm>
                            <a:off x="0" y="0"/>
                            <a:ext cx="2264410" cy="2849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344D51" w14:textId="34688A06" w:rsidR="00E0633E" w:rsidRPr="00146906" w:rsidRDefault="00E0633E" w:rsidP="00E0633E">
            <w:pPr>
              <w:rPr>
                <w:rFonts w:ascii="Verdana" w:hAnsi="Verdana"/>
                <w:sz w:val="20"/>
                <w:szCs w:val="20"/>
              </w:rPr>
            </w:pPr>
            <w:r w:rsidRPr="00146906">
              <w:rPr>
                <w:rFonts w:ascii="Verdana" w:hAnsi="Verdana"/>
                <w:sz w:val="20"/>
                <w:szCs w:val="20"/>
              </w:rPr>
              <w:t>Observa la siguiente imagen y, luego, respondan las siguientes preguntas en tu cuaderno de Ciencias.</w:t>
            </w:r>
          </w:p>
          <w:p w14:paraId="1D86D9A5" w14:textId="77777777" w:rsidR="00E0633E" w:rsidRPr="00146906" w:rsidRDefault="00E0633E" w:rsidP="00E0633E">
            <w:pPr>
              <w:rPr>
                <w:rFonts w:ascii="Verdana" w:hAnsi="Verdana"/>
                <w:sz w:val="20"/>
                <w:szCs w:val="20"/>
              </w:rPr>
            </w:pPr>
          </w:p>
          <w:p w14:paraId="7B910129" w14:textId="4000A161" w:rsidR="00E0633E" w:rsidRPr="00146906" w:rsidRDefault="00E0633E" w:rsidP="00E0633E">
            <w:pPr>
              <w:rPr>
                <w:rFonts w:ascii="Verdana" w:hAnsi="Verdana"/>
                <w:sz w:val="20"/>
                <w:szCs w:val="20"/>
              </w:rPr>
            </w:pPr>
            <w:r w:rsidRPr="00146906">
              <w:rPr>
                <w:rFonts w:ascii="Verdana" w:hAnsi="Verdana"/>
                <w:sz w:val="20"/>
                <w:szCs w:val="20"/>
              </w:rPr>
              <w:t>1 ¿Qué ocurre si una persona descuida su higiene bucal, por ejemplo, no cepillándose los dientes?</w:t>
            </w:r>
          </w:p>
          <w:p w14:paraId="6E298559" w14:textId="77777777" w:rsidR="00E0633E" w:rsidRPr="00146906" w:rsidRDefault="00E0633E" w:rsidP="00E0633E">
            <w:pPr>
              <w:rPr>
                <w:rFonts w:ascii="Verdana" w:hAnsi="Verdana"/>
                <w:sz w:val="20"/>
                <w:szCs w:val="20"/>
              </w:rPr>
            </w:pPr>
          </w:p>
          <w:p w14:paraId="04E678BC" w14:textId="77777777" w:rsidR="00E0633E" w:rsidRPr="00146906" w:rsidRDefault="00E0633E" w:rsidP="00E0633E">
            <w:pPr>
              <w:rPr>
                <w:rFonts w:ascii="Verdana" w:hAnsi="Verdana"/>
                <w:sz w:val="20"/>
                <w:szCs w:val="20"/>
              </w:rPr>
            </w:pPr>
            <w:r w:rsidRPr="00146906">
              <w:rPr>
                <w:rFonts w:ascii="Verdana" w:hAnsi="Verdana"/>
                <w:sz w:val="20"/>
                <w:szCs w:val="20"/>
              </w:rPr>
              <w:t>2 ¿Qué es una caries?</w:t>
            </w:r>
          </w:p>
          <w:p w14:paraId="49ED8930" w14:textId="77777777" w:rsidR="00E0633E" w:rsidRPr="00146906" w:rsidRDefault="00E0633E" w:rsidP="00E0633E">
            <w:pPr>
              <w:rPr>
                <w:rFonts w:ascii="Verdana" w:hAnsi="Verdana"/>
                <w:sz w:val="20"/>
                <w:szCs w:val="20"/>
              </w:rPr>
            </w:pPr>
          </w:p>
          <w:p w14:paraId="18B27B12" w14:textId="77777777" w:rsidR="00E0633E" w:rsidRPr="00146906" w:rsidRDefault="00E0633E" w:rsidP="00E0633E">
            <w:pPr>
              <w:rPr>
                <w:rFonts w:ascii="Verdana" w:hAnsi="Verdana"/>
                <w:sz w:val="20"/>
                <w:szCs w:val="20"/>
              </w:rPr>
            </w:pPr>
            <w:r w:rsidRPr="00146906">
              <w:rPr>
                <w:rFonts w:ascii="Verdana" w:hAnsi="Verdana"/>
                <w:sz w:val="20"/>
                <w:szCs w:val="20"/>
              </w:rPr>
              <w:t>3 ¿Qué agente patógeno genera las caries?</w:t>
            </w:r>
          </w:p>
          <w:p w14:paraId="0B4D3BE3" w14:textId="77777777" w:rsidR="00E0633E" w:rsidRPr="00146906" w:rsidRDefault="00E0633E" w:rsidP="00E0633E">
            <w:pPr>
              <w:rPr>
                <w:rFonts w:ascii="Verdana" w:hAnsi="Verdana"/>
                <w:sz w:val="20"/>
                <w:szCs w:val="20"/>
              </w:rPr>
            </w:pPr>
          </w:p>
          <w:p w14:paraId="122832EA" w14:textId="5924A70D" w:rsidR="00E0633E" w:rsidRPr="00146906" w:rsidRDefault="00E0633E" w:rsidP="00E0633E">
            <w:pPr>
              <w:rPr>
                <w:rFonts w:ascii="Verdana" w:hAnsi="Verdana"/>
                <w:sz w:val="20"/>
                <w:szCs w:val="20"/>
              </w:rPr>
            </w:pPr>
            <w:r w:rsidRPr="00146906">
              <w:rPr>
                <w:rFonts w:ascii="Verdana" w:hAnsi="Verdana"/>
                <w:sz w:val="20"/>
                <w:szCs w:val="20"/>
              </w:rPr>
              <w:t>4 ¿Por qué cree usted que es importante mantener una adecuada higiene bucal para prevenir la aparición de caries?</w:t>
            </w:r>
          </w:p>
          <w:p w14:paraId="2CFF2119" w14:textId="77777777" w:rsidR="00E0633E" w:rsidRPr="00146906" w:rsidRDefault="00E0633E" w:rsidP="00E0633E">
            <w:pPr>
              <w:rPr>
                <w:rFonts w:ascii="Verdana" w:hAnsi="Verdana"/>
                <w:sz w:val="20"/>
                <w:szCs w:val="20"/>
              </w:rPr>
            </w:pPr>
          </w:p>
          <w:p w14:paraId="49B38449" w14:textId="52A592D0" w:rsidR="00B93D66" w:rsidRPr="00146906" w:rsidRDefault="00E0633E" w:rsidP="00E0633E">
            <w:pPr>
              <w:rPr>
                <w:rFonts w:ascii="Verdana" w:hAnsi="Verdana"/>
                <w:sz w:val="20"/>
                <w:szCs w:val="20"/>
              </w:rPr>
            </w:pPr>
            <w:r w:rsidRPr="00146906">
              <w:rPr>
                <w:rFonts w:ascii="Verdana" w:hAnsi="Verdana"/>
                <w:sz w:val="20"/>
                <w:szCs w:val="20"/>
              </w:rPr>
              <w:t>5 En general, es importante mantener hábitos de aseo adecuados para evitar enfermedades. ¿A qué se debe esto?</w:t>
            </w:r>
          </w:p>
          <w:p w14:paraId="447402A4" w14:textId="77777777" w:rsidR="00E0633E" w:rsidRPr="00146906" w:rsidRDefault="00E0633E" w:rsidP="00E0633E">
            <w:pPr>
              <w:rPr>
                <w:rFonts w:ascii="Verdana" w:hAnsi="Verdana"/>
                <w:sz w:val="20"/>
                <w:szCs w:val="20"/>
              </w:rPr>
            </w:pPr>
          </w:p>
          <w:p w14:paraId="5C5B4A04" w14:textId="77777777" w:rsidR="00B93D66" w:rsidRPr="00146906" w:rsidRDefault="00B93D66" w:rsidP="00822913">
            <w:pPr>
              <w:rPr>
                <w:rFonts w:ascii="Verdana" w:hAnsi="Verdana"/>
                <w:sz w:val="20"/>
                <w:szCs w:val="20"/>
              </w:rPr>
            </w:pPr>
          </w:p>
          <w:p w14:paraId="0BB465B8" w14:textId="77777777" w:rsidR="00370B9F" w:rsidRPr="009A405C" w:rsidRDefault="00370B9F" w:rsidP="00370B9F">
            <w:pPr>
              <w:rPr>
                <w:rFonts w:ascii="Verdana" w:hAnsi="Verdana"/>
                <w:b/>
                <w:sz w:val="24"/>
                <w:szCs w:val="24"/>
              </w:rPr>
            </w:pPr>
            <w:r w:rsidRPr="009A405C">
              <w:rPr>
                <w:rFonts w:ascii="Verdana" w:hAnsi="Verdana"/>
                <w:b/>
                <w:sz w:val="24"/>
                <w:szCs w:val="24"/>
              </w:rPr>
              <w:t>Vida saludable.</w:t>
            </w:r>
          </w:p>
          <w:p w14:paraId="2FB9FAC9" w14:textId="77777777" w:rsidR="00370B9F" w:rsidRPr="00146906" w:rsidRDefault="00370B9F" w:rsidP="00370B9F">
            <w:pPr>
              <w:rPr>
                <w:rFonts w:ascii="Verdana" w:hAnsi="Verdana"/>
                <w:sz w:val="20"/>
                <w:szCs w:val="20"/>
              </w:rPr>
            </w:pPr>
          </w:p>
          <w:p w14:paraId="494B5A5D" w14:textId="7DAADC97" w:rsidR="00370B9F" w:rsidRPr="00146906" w:rsidRDefault="00370B9F" w:rsidP="00370B9F">
            <w:pPr>
              <w:rPr>
                <w:rFonts w:ascii="Verdana" w:hAnsi="Verdana"/>
                <w:sz w:val="20"/>
                <w:szCs w:val="20"/>
              </w:rPr>
            </w:pPr>
            <w:r w:rsidRPr="00146906">
              <w:t xml:space="preserve"> </w:t>
            </w:r>
            <w:r w:rsidRPr="00146906">
              <w:rPr>
                <w:rFonts w:ascii="Verdana" w:hAnsi="Verdana"/>
                <w:sz w:val="20"/>
                <w:szCs w:val="20"/>
              </w:rPr>
              <w:t xml:space="preserve">“Hay que llevar un estilo de vida sana y saludable”. Esta afirmación es muy conocida, pero ¿alguna vez se ha detenido a reflexionar sobre lo que eso significa? Constantemente se habla de ciertas actividades, hábitos de alimentación o formas de vida que son las indicadas para mantener una vida saludable. Para entender qué es “ser saludable”, debemos retomar nuevamente el concepto de </w:t>
            </w:r>
            <w:r w:rsidRPr="00B16146">
              <w:rPr>
                <w:rFonts w:ascii="Verdana" w:hAnsi="Verdana"/>
                <w:b/>
                <w:sz w:val="20"/>
                <w:szCs w:val="20"/>
              </w:rPr>
              <w:t>salud</w:t>
            </w:r>
            <w:r w:rsidRPr="00146906">
              <w:rPr>
                <w:rFonts w:ascii="Verdana" w:hAnsi="Verdana"/>
                <w:sz w:val="20"/>
                <w:szCs w:val="20"/>
              </w:rPr>
              <w:t xml:space="preserve">, mencionado en la unidad anterior. Recordando que salud es el bienestar físico, mental y social de un individuo, se puede considerar que </w:t>
            </w:r>
            <w:r w:rsidRPr="00B16146">
              <w:rPr>
                <w:rFonts w:ascii="Verdana" w:hAnsi="Verdana"/>
                <w:b/>
                <w:sz w:val="20"/>
                <w:szCs w:val="20"/>
              </w:rPr>
              <w:t>el ser saludable es una condición integral</w:t>
            </w:r>
            <w:r w:rsidRPr="00146906">
              <w:rPr>
                <w:rFonts w:ascii="Verdana" w:hAnsi="Verdana"/>
                <w:sz w:val="20"/>
                <w:szCs w:val="20"/>
              </w:rPr>
              <w:t xml:space="preserve">, en la que no solo importa la persona, sino que también la comunidad en que vive. </w:t>
            </w:r>
          </w:p>
          <w:p w14:paraId="0FA93569" w14:textId="3AA8B969" w:rsidR="00B93D66" w:rsidRPr="00146906" w:rsidRDefault="00370B9F" w:rsidP="00370B9F">
            <w:pPr>
              <w:rPr>
                <w:rFonts w:ascii="Verdana" w:hAnsi="Verdana"/>
                <w:sz w:val="20"/>
                <w:szCs w:val="20"/>
              </w:rPr>
            </w:pPr>
            <w:r w:rsidRPr="00146906">
              <w:rPr>
                <w:rFonts w:ascii="Verdana" w:hAnsi="Verdana"/>
                <w:sz w:val="20"/>
                <w:szCs w:val="20"/>
              </w:rPr>
              <w:t xml:space="preserve">Para lograr que los tres factores antes mencionados estén en equilibrio, es necesario tomar acciones concretas de manera diaria. Es posible equilibrar a cabalidad cuerpo, mente y sociedad a través de un estilo de vida adecuado. </w:t>
            </w:r>
            <w:r w:rsidRPr="00B16146">
              <w:rPr>
                <w:rFonts w:ascii="Verdana" w:hAnsi="Verdana"/>
                <w:b/>
                <w:sz w:val="20"/>
                <w:szCs w:val="20"/>
              </w:rPr>
              <w:t>Tener un mejor estilo de vida trae beneficios para la salud del individuo y quienes lo rodean.</w:t>
            </w:r>
            <w:r w:rsidRPr="00146906">
              <w:rPr>
                <w:rFonts w:ascii="Verdana" w:hAnsi="Verdana"/>
                <w:sz w:val="20"/>
                <w:szCs w:val="20"/>
              </w:rPr>
              <w:t xml:space="preserve"> No solo eso, sino que además el individuo tienen un mejor manejo del estrés, mejor autoestima y bienestar general. Por esta razón, es importante siempre pensar de qué manera, tanto individual como colectivamente, es posible adoptar criterios y realizar acciones que promuevan la mantención de una buena salud y un estilo de vida saludable. Desde comer de manera adecuada y hacer deporte hasta evitar y prevenir todo tipo de violencia en la familia y en la comunidad; es vital trabajar proactivamente para mejorar nuestra calidad de vida.</w:t>
            </w:r>
          </w:p>
          <w:p w14:paraId="32B821A0" w14:textId="77777777" w:rsidR="00B16146" w:rsidRPr="00146906" w:rsidRDefault="00B16146" w:rsidP="00822913">
            <w:pPr>
              <w:rPr>
                <w:rFonts w:ascii="Verdana" w:hAnsi="Verdana"/>
                <w:sz w:val="20"/>
                <w:szCs w:val="20"/>
              </w:rPr>
            </w:pPr>
          </w:p>
          <w:p w14:paraId="19465F15" w14:textId="3FAA0240" w:rsidR="00370B9F" w:rsidRPr="00146906" w:rsidRDefault="00B16146" w:rsidP="00822913">
            <w:pPr>
              <w:rPr>
                <w:rFonts w:ascii="Verdana" w:hAnsi="Verdana"/>
                <w:sz w:val="20"/>
                <w:szCs w:val="20"/>
              </w:rPr>
            </w:pPr>
            <w:r w:rsidRPr="00B16146">
              <w:rPr>
                <w:rFonts w:ascii="Verdana" w:hAnsi="Verdana"/>
                <w:noProof/>
                <w:sz w:val="20"/>
                <w:szCs w:val="20"/>
                <w:lang w:eastAsia="es-CL"/>
              </w:rPr>
              <w:drawing>
                <wp:anchor distT="0" distB="0" distL="114300" distR="114300" simplePos="0" relativeHeight="251663360" behindDoc="1" locked="0" layoutInCell="1" allowOverlap="1" wp14:anchorId="5553EFA1" wp14:editId="0DD9E178">
                  <wp:simplePos x="0" y="0"/>
                  <wp:positionH relativeFrom="column">
                    <wp:posOffset>-10160</wp:posOffset>
                  </wp:positionH>
                  <wp:positionV relativeFrom="paragraph">
                    <wp:posOffset>22225</wp:posOffset>
                  </wp:positionV>
                  <wp:extent cx="2343150" cy="1819275"/>
                  <wp:effectExtent l="0" t="0" r="0" b="9525"/>
                  <wp:wrapTight wrapText="bothSides">
                    <wp:wrapPolygon edited="0">
                      <wp:start x="0" y="0"/>
                      <wp:lineTo x="0" y="21487"/>
                      <wp:lineTo x="21424" y="21487"/>
                      <wp:lineTo x="21424" y="0"/>
                      <wp:lineTo x="0" y="0"/>
                    </wp:wrapPolygon>
                  </wp:wrapTight>
                  <wp:docPr id="6" name="Imagen 6" descr="Yoga, qué es y cómo se practica: armoniza tu cuerpo y 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ga, qué es y cómo se practica: armoniza tu cuerpo y mente"/>
                          <pic:cNvPicPr>
                            <a:picLocks noChangeAspect="1" noChangeArrowheads="1"/>
                          </pic:cNvPicPr>
                        </pic:nvPicPr>
                        <pic:blipFill>
                          <a:blip r:embed="rId9">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343150" cy="1819275"/>
                          </a:xfrm>
                          <a:prstGeom prst="rect">
                            <a:avLst/>
                          </a:prstGeom>
                          <a:noFill/>
                          <a:ln>
                            <a:noFill/>
                          </a:ln>
                        </pic:spPr>
                      </pic:pic>
                    </a:graphicData>
                  </a:graphic>
                </wp:anchor>
              </w:drawing>
            </w:r>
          </w:p>
          <w:p w14:paraId="3BBA658C" w14:textId="1D90372A" w:rsidR="00370B9F" w:rsidRPr="00146906" w:rsidRDefault="00370B9F" w:rsidP="00822913">
            <w:pPr>
              <w:rPr>
                <w:rFonts w:ascii="Verdana" w:hAnsi="Verdana"/>
                <w:sz w:val="20"/>
                <w:szCs w:val="20"/>
              </w:rPr>
            </w:pPr>
          </w:p>
          <w:p w14:paraId="78D6792F" w14:textId="5E12470B" w:rsidR="00370B9F" w:rsidRPr="00146906" w:rsidRDefault="00B16146" w:rsidP="00B16146">
            <w:pPr>
              <w:rPr>
                <w:rFonts w:ascii="Verdana" w:hAnsi="Verdana"/>
                <w:sz w:val="20"/>
                <w:szCs w:val="20"/>
              </w:rPr>
            </w:pPr>
            <w:r w:rsidRPr="00B16146">
              <w:rPr>
                <w:rFonts w:ascii="Verdana" w:hAnsi="Verdana"/>
                <w:sz w:val="20"/>
                <w:szCs w:val="20"/>
              </w:rPr>
              <w:t>¿Por qué hay que tener un estilo de vida saludable?</w:t>
            </w:r>
          </w:p>
          <w:p w14:paraId="56F3EB4C" w14:textId="162E5CBD" w:rsidR="00370B9F" w:rsidRPr="00146906" w:rsidRDefault="00370B9F" w:rsidP="00822913">
            <w:pPr>
              <w:rPr>
                <w:rFonts w:ascii="Verdana" w:hAnsi="Verdana"/>
                <w:sz w:val="20"/>
                <w:szCs w:val="20"/>
              </w:rPr>
            </w:pPr>
          </w:p>
          <w:p w14:paraId="1FD8D9E7" w14:textId="77777777" w:rsidR="00B16146" w:rsidRDefault="00B16146">
            <w:r>
              <w:rPr>
                <w:rFonts w:ascii="Verdana" w:hAnsi="Verdana"/>
                <w:sz w:val="20"/>
                <w:szCs w:val="20"/>
              </w:rPr>
              <w:t>________________________________________</w:t>
            </w:r>
          </w:p>
          <w:p w14:paraId="3A500883" w14:textId="2B6369A6" w:rsidR="00B16146" w:rsidRDefault="00B16146" w:rsidP="00822913">
            <w:pPr>
              <w:rPr>
                <w:rFonts w:ascii="Verdana" w:hAnsi="Verdana"/>
                <w:sz w:val="20"/>
                <w:szCs w:val="20"/>
              </w:rPr>
            </w:pPr>
          </w:p>
          <w:p w14:paraId="1B3EA5B9" w14:textId="77777777" w:rsidR="00B16146" w:rsidRDefault="00B16146">
            <w:r>
              <w:rPr>
                <w:rFonts w:ascii="Verdana" w:hAnsi="Verdana"/>
                <w:sz w:val="20"/>
                <w:szCs w:val="20"/>
              </w:rPr>
              <w:t>________________________________________</w:t>
            </w:r>
          </w:p>
          <w:p w14:paraId="014F7B15" w14:textId="434DD058" w:rsidR="00B16146" w:rsidRDefault="00B16146" w:rsidP="00822913">
            <w:pPr>
              <w:rPr>
                <w:rFonts w:ascii="Verdana" w:hAnsi="Verdana"/>
                <w:sz w:val="20"/>
                <w:szCs w:val="20"/>
              </w:rPr>
            </w:pPr>
          </w:p>
          <w:p w14:paraId="2079EBC5" w14:textId="77777777" w:rsidR="00B16146" w:rsidRDefault="00B16146">
            <w:r>
              <w:rPr>
                <w:rFonts w:ascii="Verdana" w:hAnsi="Verdana"/>
                <w:sz w:val="20"/>
                <w:szCs w:val="20"/>
              </w:rPr>
              <w:t>________________________________________</w:t>
            </w:r>
          </w:p>
          <w:p w14:paraId="4C92C4E2" w14:textId="3597ED5D" w:rsidR="00B16146" w:rsidRDefault="00B16146" w:rsidP="00822913">
            <w:pPr>
              <w:rPr>
                <w:rFonts w:ascii="Verdana" w:hAnsi="Verdana"/>
                <w:sz w:val="20"/>
                <w:szCs w:val="20"/>
              </w:rPr>
            </w:pPr>
          </w:p>
          <w:p w14:paraId="00569606" w14:textId="14C6132A" w:rsidR="00B16146" w:rsidRPr="00146906" w:rsidRDefault="00B16146" w:rsidP="00822913">
            <w:pPr>
              <w:rPr>
                <w:rFonts w:ascii="Verdana" w:hAnsi="Verdana"/>
                <w:sz w:val="20"/>
                <w:szCs w:val="20"/>
              </w:rPr>
            </w:pPr>
            <w:r>
              <w:rPr>
                <w:rFonts w:ascii="Verdana" w:hAnsi="Verdana"/>
                <w:sz w:val="20"/>
                <w:szCs w:val="20"/>
              </w:rPr>
              <w:t>________________________________________</w:t>
            </w:r>
          </w:p>
          <w:p w14:paraId="5CEEBB29" w14:textId="77777777" w:rsidR="00B16146" w:rsidRDefault="00B16146" w:rsidP="00822913">
            <w:pPr>
              <w:rPr>
                <w:rFonts w:ascii="Verdana" w:hAnsi="Verdana"/>
                <w:sz w:val="20"/>
                <w:szCs w:val="20"/>
              </w:rPr>
            </w:pPr>
          </w:p>
          <w:p w14:paraId="4D8EEB09" w14:textId="77777777" w:rsidR="00B16146" w:rsidRDefault="00B16146" w:rsidP="00822913">
            <w:pPr>
              <w:rPr>
                <w:rFonts w:ascii="Verdana" w:hAnsi="Verdana"/>
                <w:sz w:val="20"/>
                <w:szCs w:val="20"/>
              </w:rPr>
            </w:pPr>
          </w:p>
          <w:p w14:paraId="7EDB9B9F" w14:textId="77777777" w:rsidR="00B16146" w:rsidRDefault="00B16146" w:rsidP="00822913">
            <w:pPr>
              <w:rPr>
                <w:rFonts w:ascii="Verdana" w:hAnsi="Verdana"/>
                <w:sz w:val="20"/>
                <w:szCs w:val="20"/>
              </w:rPr>
            </w:pPr>
          </w:p>
          <w:p w14:paraId="5E603277" w14:textId="77777777" w:rsidR="00370B9F" w:rsidRPr="00B16146" w:rsidRDefault="00B2474E" w:rsidP="00822913">
            <w:pPr>
              <w:rPr>
                <w:rFonts w:ascii="Verdana" w:hAnsi="Verdana"/>
                <w:b/>
                <w:sz w:val="20"/>
                <w:szCs w:val="20"/>
              </w:rPr>
            </w:pPr>
            <w:r w:rsidRPr="00B16146">
              <w:rPr>
                <w:rFonts w:ascii="Verdana" w:hAnsi="Verdana"/>
                <w:b/>
                <w:sz w:val="20"/>
                <w:szCs w:val="20"/>
              </w:rPr>
              <w:t>Observe las tres imágenes de distintas personas en diversas situaciones. Para cada situación, indique si la persona parece ser saludable o no. Justificando sus respuestas.</w:t>
            </w:r>
          </w:p>
          <w:p w14:paraId="6D734152" w14:textId="77777777" w:rsidR="00FD6B97" w:rsidRDefault="00FD6B97" w:rsidP="00822913">
            <w:pPr>
              <w:rPr>
                <w:rFonts w:ascii="Verdana" w:hAnsi="Verdana"/>
                <w:b/>
                <w:sz w:val="20"/>
                <w:szCs w:val="20"/>
              </w:rPr>
            </w:pPr>
          </w:p>
          <w:tbl>
            <w:tblPr>
              <w:tblStyle w:val="Tablaconcuadrcula"/>
              <w:tblW w:w="9213" w:type="dxa"/>
              <w:tblLook w:val="04A0" w:firstRow="1" w:lastRow="0" w:firstColumn="1" w:lastColumn="0" w:noHBand="0" w:noVBand="1"/>
            </w:tblPr>
            <w:tblGrid>
              <w:gridCol w:w="3906"/>
              <w:gridCol w:w="5307"/>
            </w:tblGrid>
            <w:tr w:rsidR="00296DFD" w14:paraId="34A7DA32" w14:textId="77777777" w:rsidTr="00296DFD">
              <w:trPr>
                <w:trHeight w:val="1281"/>
              </w:trPr>
              <w:tc>
                <w:tcPr>
                  <w:tcW w:w="3710" w:type="dxa"/>
                </w:tcPr>
                <w:p w14:paraId="7F95A969" w14:textId="77777777" w:rsidR="00C04A59" w:rsidRDefault="00C04A59" w:rsidP="00822913">
                  <w:pPr>
                    <w:rPr>
                      <w:rFonts w:ascii="Verdana" w:hAnsi="Verdana"/>
                      <w:b/>
                      <w:sz w:val="20"/>
                      <w:szCs w:val="20"/>
                    </w:rPr>
                  </w:pPr>
                </w:p>
                <w:p w14:paraId="52C2B304" w14:textId="1894591B" w:rsidR="00C04A59" w:rsidRDefault="00296DFD" w:rsidP="00822913">
                  <w:pPr>
                    <w:rPr>
                      <w:rFonts w:ascii="Verdana" w:hAnsi="Verdana"/>
                      <w:b/>
                      <w:sz w:val="20"/>
                      <w:szCs w:val="20"/>
                    </w:rPr>
                  </w:pPr>
                  <w:r w:rsidRPr="00296DFD">
                    <w:rPr>
                      <w:rFonts w:ascii="Verdana" w:hAnsi="Verdana"/>
                      <w:b/>
                      <w:noProof/>
                      <w:sz w:val="20"/>
                      <w:szCs w:val="20"/>
                      <w:lang w:eastAsia="es-CL"/>
                    </w:rPr>
                    <w:drawing>
                      <wp:inline distT="0" distB="0" distL="0" distR="0" wp14:anchorId="1971E9AF" wp14:editId="09D86D11">
                        <wp:extent cx="2019300" cy="2019300"/>
                        <wp:effectExtent l="0" t="0" r="0" b="0"/>
                        <wp:docPr id="12" name="Imagen 12" descr="Colorear Hombre Fumigando Un Arbol | COLOREAR DIBUJOS DE CHOLO | Colorear Hombre  Fumigando Un Arbol | dibujos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lorear Hombre Fumigando Un Arbol | COLOREAR DIBUJOS DE CHOLO | Colorear Hombre  Fumigando Un Arbol | dibujosa.co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tc>
              <w:tc>
                <w:tcPr>
                  <w:tcW w:w="5503" w:type="dxa"/>
                </w:tcPr>
                <w:p w14:paraId="125A7E31" w14:textId="77777777" w:rsidR="00C04A59" w:rsidRDefault="00C04A59" w:rsidP="00822913">
                  <w:pPr>
                    <w:rPr>
                      <w:rFonts w:ascii="Verdana" w:hAnsi="Verdana"/>
                      <w:b/>
                      <w:sz w:val="20"/>
                      <w:szCs w:val="20"/>
                    </w:rPr>
                  </w:pPr>
                </w:p>
              </w:tc>
            </w:tr>
            <w:tr w:rsidR="00296DFD" w14:paraId="52F2121D" w14:textId="77777777" w:rsidTr="00296DFD">
              <w:trPr>
                <w:trHeight w:val="3125"/>
              </w:trPr>
              <w:tc>
                <w:tcPr>
                  <w:tcW w:w="3710" w:type="dxa"/>
                </w:tcPr>
                <w:p w14:paraId="266A7314" w14:textId="4A088575" w:rsidR="00C04A59" w:rsidRDefault="00296DFD" w:rsidP="00822913">
                  <w:pPr>
                    <w:rPr>
                      <w:rFonts w:ascii="Verdana" w:hAnsi="Verdana"/>
                      <w:b/>
                      <w:sz w:val="20"/>
                      <w:szCs w:val="20"/>
                    </w:rPr>
                  </w:pPr>
                  <w:r w:rsidRPr="00296DFD">
                    <w:rPr>
                      <w:rFonts w:ascii="Verdana" w:hAnsi="Verdana"/>
                      <w:b/>
                      <w:noProof/>
                      <w:sz w:val="20"/>
                      <w:szCs w:val="20"/>
                      <w:lang w:eastAsia="es-CL"/>
                    </w:rPr>
                    <w:drawing>
                      <wp:inline distT="0" distB="0" distL="0" distR="0" wp14:anchorId="7C2B48C1" wp14:editId="161CE068">
                        <wp:extent cx="1947545" cy="1866900"/>
                        <wp:effectExtent l="0" t="0" r="0" b="0"/>
                        <wp:docPr id="11" name="Imagen 11" descr="Hombre Sin Hogar Con Bolsa Caminando En Vector De Vertedero Ilustración del  Vector - Ilustración de ambiente, compartimiento: 19706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mbre Sin Hogar Con Bolsa Caminando En Vector De Vertedero Ilustración del  Vector - Ilustración de ambiente, compartimiento: 197066562"/>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b="9246"/>
                                <a:stretch/>
                              </pic:blipFill>
                              <pic:spPr bwMode="auto">
                                <a:xfrm>
                                  <a:off x="0" y="0"/>
                                  <a:ext cx="1955942" cy="18749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03" w:type="dxa"/>
                </w:tcPr>
                <w:p w14:paraId="5CCD819B" w14:textId="77777777" w:rsidR="00C04A59" w:rsidRDefault="00C04A59" w:rsidP="00822913">
                  <w:pPr>
                    <w:rPr>
                      <w:rFonts w:ascii="Verdana" w:hAnsi="Verdana"/>
                      <w:b/>
                      <w:sz w:val="20"/>
                      <w:szCs w:val="20"/>
                    </w:rPr>
                  </w:pPr>
                </w:p>
              </w:tc>
            </w:tr>
            <w:tr w:rsidR="00296DFD" w14:paraId="2EC87A90" w14:textId="77777777" w:rsidTr="00296DFD">
              <w:trPr>
                <w:trHeight w:val="1201"/>
              </w:trPr>
              <w:tc>
                <w:tcPr>
                  <w:tcW w:w="3710" w:type="dxa"/>
                </w:tcPr>
                <w:p w14:paraId="2BADD793" w14:textId="438F78DB" w:rsidR="00C04A59" w:rsidRDefault="00296DFD" w:rsidP="00822913">
                  <w:pPr>
                    <w:rPr>
                      <w:rFonts w:ascii="Verdana" w:hAnsi="Verdana"/>
                      <w:b/>
                      <w:sz w:val="20"/>
                      <w:szCs w:val="20"/>
                    </w:rPr>
                  </w:pPr>
                  <w:r w:rsidRPr="00296DFD">
                    <w:rPr>
                      <w:rFonts w:ascii="Verdana" w:hAnsi="Verdana"/>
                      <w:b/>
                      <w:noProof/>
                      <w:sz w:val="20"/>
                      <w:szCs w:val="20"/>
                      <w:lang w:eastAsia="es-CL"/>
                    </w:rPr>
                    <w:drawing>
                      <wp:anchor distT="0" distB="0" distL="114300" distR="114300" simplePos="0" relativeHeight="251665408" behindDoc="1" locked="0" layoutInCell="1" allowOverlap="1" wp14:anchorId="1FC70DF6" wp14:editId="11A58646">
                        <wp:simplePos x="0" y="0"/>
                        <wp:positionH relativeFrom="column">
                          <wp:posOffset>-15240</wp:posOffset>
                        </wp:positionH>
                        <wp:positionV relativeFrom="paragraph">
                          <wp:posOffset>141605</wp:posOffset>
                        </wp:positionV>
                        <wp:extent cx="2333625" cy="1682115"/>
                        <wp:effectExtent l="0" t="0" r="9525" b="0"/>
                        <wp:wrapTight wrapText="bothSides">
                          <wp:wrapPolygon edited="0">
                            <wp:start x="0" y="0"/>
                            <wp:lineTo x="0" y="21282"/>
                            <wp:lineTo x="21512" y="21282"/>
                            <wp:lineTo x="21512" y="0"/>
                            <wp:lineTo x="0" y="0"/>
                          </wp:wrapPolygon>
                        </wp:wrapTight>
                        <wp:docPr id="10" name="Imagen 10" descr="Ilustración De Stickman Niños Montar En Sus Bicicletas Fotos, Retratos,  Imágenes Y Fotografía De Archivo Libres De Derecho. Image 36815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lustración De Stickman Niños Montar En Sus Bicicletas Fotos, Retratos,  Imágenes Y Fotografía De Archivo Libres De Derecho. Image 36815689."/>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33625" cy="1682115"/>
                                </a:xfrm>
                                <a:prstGeom prst="rect">
                                  <a:avLst/>
                                </a:prstGeom>
                                <a:noFill/>
                                <a:ln>
                                  <a:noFill/>
                                </a:ln>
                              </pic:spPr>
                            </pic:pic>
                          </a:graphicData>
                        </a:graphic>
                        <wp14:sizeRelH relativeFrom="margin">
                          <wp14:pctWidth>0</wp14:pctWidth>
                        </wp14:sizeRelH>
                      </wp:anchor>
                    </w:drawing>
                  </w:r>
                </w:p>
              </w:tc>
              <w:tc>
                <w:tcPr>
                  <w:tcW w:w="5503" w:type="dxa"/>
                </w:tcPr>
                <w:p w14:paraId="4733F19A" w14:textId="77777777" w:rsidR="00C04A59" w:rsidRDefault="00C04A59" w:rsidP="00822913">
                  <w:pPr>
                    <w:rPr>
                      <w:rFonts w:ascii="Verdana" w:hAnsi="Verdana"/>
                      <w:b/>
                      <w:sz w:val="20"/>
                      <w:szCs w:val="20"/>
                    </w:rPr>
                  </w:pPr>
                </w:p>
              </w:tc>
            </w:tr>
          </w:tbl>
          <w:p w14:paraId="6F3C2029" w14:textId="77777777" w:rsidR="00C04A59" w:rsidRDefault="00C04A59" w:rsidP="00822913">
            <w:pPr>
              <w:rPr>
                <w:rFonts w:ascii="Verdana" w:hAnsi="Verdana"/>
                <w:b/>
                <w:sz w:val="20"/>
                <w:szCs w:val="20"/>
              </w:rPr>
            </w:pPr>
          </w:p>
          <w:p w14:paraId="70AAACAB" w14:textId="77777777" w:rsidR="00C04A59" w:rsidRDefault="00C04A59" w:rsidP="00822913">
            <w:pPr>
              <w:rPr>
                <w:rFonts w:ascii="Verdana" w:hAnsi="Verdana"/>
                <w:b/>
                <w:sz w:val="20"/>
                <w:szCs w:val="20"/>
              </w:rPr>
            </w:pPr>
          </w:p>
          <w:p w14:paraId="6F809FCA" w14:textId="77777777" w:rsidR="00FD6B97" w:rsidRPr="00296DFD" w:rsidRDefault="00FD6B97" w:rsidP="00FD6B97">
            <w:pPr>
              <w:rPr>
                <w:b/>
                <w:sz w:val="28"/>
                <w:szCs w:val="28"/>
              </w:rPr>
            </w:pPr>
            <w:r w:rsidRPr="00296DFD">
              <w:rPr>
                <w:rFonts w:ascii="Verdana" w:hAnsi="Verdana"/>
                <w:b/>
                <w:sz w:val="28"/>
                <w:szCs w:val="28"/>
              </w:rPr>
              <w:t>Enfermedades infectocontagiosas.</w:t>
            </w:r>
            <w:r w:rsidRPr="00296DFD">
              <w:rPr>
                <w:b/>
                <w:sz w:val="28"/>
                <w:szCs w:val="28"/>
              </w:rPr>
              <w:t xml:space="preserve"> </w:t>
            </w:r>
          </w:p>
          <w:p w14:paraId="06D2A72E" w14:textId="77777777" w:rsidR="00FD6B97" w:rsidRPr="00146906" w:rsidRDefault="00FD6B97" w:rsidP="00FD6B97"/>
          <w:p w14:paraId="79A9494B" w14:textId="4E8D8FAF" w:rsidR="00FD6B97" w:rsidRPr="00146906" w:rsidRDefault="00FD6B97" w:rsidP="00FD6B97">
            <w:pPr>
              <w:rPr>
                <w:rFonts w:ascii="Verdana" w:hAnsi="Verdana"/>
                <w:sz w:val="20"/>
                <w:szCs w:val="20"/>
              </w:rPr>
            </w:pPr>
            <w:r w:rsidRPr="00146906">
              <w:rPr>
                <w:rFonts w:ascii="Verdana" w:hAnsi="Verdana"/>
                <w:sz w:val="20"/>
                <w:szCs w:val="20"/>
              </w:rPr>
              <w:t xml:space="preserve">Como aprendimos en la unidad anterior, una persona deja de estar saludable y pasa a estar enferma al verse afectado por algún microorganismo patógeno. Al estar una persona enferma por causa de un patógeno, se clasifica esa enfermedad como </w:t>
            </w:r>
            <w:r w:rsidRPr="00296DFD">
              <w:rPr>
                <w:rFonts w:ascii="Verdana" w:hAnsi="Verdana"/>
                <w:b/>
                <w:sz w:val="20"/>
                <w:szCs w:val="20"/>
              </w:rPr>
              <w:t>infectocontagiosa</w:t>
            </w:r>
            <w:r w:rsidRPr="00146906">
              <w:rPr>
                <w:rFonts w:ascii="Verdana" w:hAnsi="Verdana"/>
                <w:sz w:val="20"/>
                <w:szCs w:val="20"/>
              </w:rPr>
              <w:t xml:space="preserve">. Los patógenos que existen son tan diversos como las enfermedades que pueden provocar. Es importante señalar que si bien hay síntomas que son comunes de varias enfermedades, como el dolor de cabeza o la fiebre, pueden ser tratados en casa si son parte de una </w:t>
            </w:r>
            <w:r w:rsidRPr="00146906">
              <w:rPr>
                <w:rFonts w:ascii="Verdana" w:hAnsi="Verdana"/>
                <w:sz w:val="20"/>
                <w:szCs w:val="20"/>
              </w:rPr>
              <w:lastRenderedPageBreak/>
              <w:t xml:space="preserve">enfermedad común. Sin embargo, otras veces los mismos síntomas persisten, por lo que pueden ser parte de enfermedades más graves y que necesitan </w:t>
            </w:r>
            <w:r w:rsidR="00146906" w:rsidRPr="00146906">
              <w:rPr>
                <w:rFonts w:ascii="Verdana" w:hAnsi="Verdana"/>
                <w:sz w:val="20"/>
                <w:szCs w:val="20"/>
              </w:rPr>
              <w:t>a</w:t>
            </w:r>
            <w:r w:rsidRPr="00146906">
              <w:rPr>
                <w:rFonts w:ascii="Verdana" w:hAnsi="Verdana"/>
                <w:sz w:val="20"/>
                <w:szCs w:val="20"/>
              </w:rPr>
              <w:t>tención médica.</w:t>
            </w:r>
          </w:p>
          <w:p w14:paraId="01A1A05C" w14:textId="3B865F15" w:rsidR="00FD6B97" w:rsidRPr="00146906" w:rsidRDefault="00E0150D" w:rsidP="00FD6B97">
            <w:pPr>
              <w:rPr>
                <w:rFonts w:ascii="Verdana" w:hAnsi="Verdana"/>
                <w:sz w:val="20"/>
                <w:szCs w:val="20"/>
              </w:rPr>
            </w:pPr>
            <w:r w:rsidRPr="00296DFD">
              <w:rPr>
                <w:rFonts w:ascii="Verdana" w:hAnsi="Verdana"/>
                <w:noProof/>
                <w:sz w:val="20"/>
                <w:szCs w:val="20"/>
                <w:lang w:eastAsia="es-CL"/>
              </w:rPr>
              <w:drawing>
                <wp:anchor distT="0" distB="0" distL="114300" distR="114300" simplePos="0" relativeHeight="251666432" behindDoc="1" locked="0" layoutInCell="1" allowOverlap="1" wp14:anchorId="3C82869F" wp14:editId="19195A2D">
                  <wp:simplePos x="0" y="0"/>
                  <wp:positionH relativeFrom="column">
                    <wp:posOffset>4257040</wp:posOffset>
                  </wp:positionH>
                  <wp:positionV relativeFrom="paragraph">
                    <wp:posOffset>429895</wp:posOffset>
                  </wp:positionV>
                  <wp:extent cx="1571625" cy="1819275"/>
                  <wp:effectExtent l="0" t="0" r="9525" b="9525"/>
                  <wp:wrapTight wrapText="bothSides">
                    <wp:wrapPolygon edited="0">
                      <wp:start x="0" y="0"/>
                      <wp:lineTo x="0" y="21487"/>
                      <wp:lineTo x="21469" y="21487"/>
                      <wp:lineTo x="21469" y="0"/>
                      <wp:lineTo x="0" y="0"/>
                    </wp:wrapPolygon>
                  </wp:wrapTight>
                  <wp:docPr id="13" name="Imagen 13" descr="Absceso periapical - Mayo Cli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bsceso periapical - Mayo Clini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1625"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B97" w:rsidRPr="00146906">
              <w:rPr>
                <w:rFonts w:ascii="Verdana" w:hAnsi="Verdana"/>
                <w:sz w:val="20"/>
                <w:szCs w:val="20"/>
              </w:rPr>
              <w:t>Según la gravedad de la enfermedad y el agente patógeno que la causa, el tratamiento varía. A continuación, revisaremos algunas enfermedades comunes, sus causas y cómo tratarlas.</w:t>
            </w:r>
          </w:p>
          <w:p w14:paraId="153CDFCD" w14:textId="1EC0326B" w:rsidR="00FD6B97" w:rsidRPr="00146906" w:rsidRDefault="00FD6B97" w:rsidP="00FD6B97">
            <w:pPr>
              <w:rPr>
                <w:rFonts w:ascii="Verdana" w:hAnsi="Verdana"/>
                <w:sz w:val="20"/>
                <w:szCs w:val="20"/>
              </w:rPr>
            </w:pPr>
          </w:p>
          <w:p w14:paraId="3091951B" w14:textId="2EAD1BC2" w:rsidR="00FD6B97" w:rsidRPr="00296DFD" w:rsidRDefault="00FD6B97" w:rsidP="00FD6B97">
            <w:pPr>
              <w:rPr>
                <w:rFonts w:ascii="Verdana" w:hAnsi="Verdana"/>
                <w:b/>
                <w:sz w:val="24"/>
                <w:szCs w:val="24"/>
              </w:rPr>
            </w:pPr>
            <w:r w:rsidRPr="00296DFD">
              <w:rPr>
                <w:rFonts w:ascii="Verdana" w:hAnsi="Verdana"/>
                <w:b/>
                <w:sz w:val="24"/>
                <w:szCs w:val="24"/>
              </w:rPr>
              <w:t>Caries</w:t>
            </w:r>
          </w:p>
          <w:p w14:paraId="4339515A" w14:textId="1356363B" w:rsidR="00E0150D" w:rsidRPr="00E0150D" w:rsidRDefault="00E0150D" w:rsidP="00E0150D">
            <w:pPr>
              <w:rPr>
                <w:rFonts w:ascii="Verdana" w:hAnsi="Verdana"/>
                <w:sz w:val="18"/>
                <w:szCs w:val="18"/>
              </w:rPr>
            </w:pPr>
            <w:r>
              <w:rPr>
                <w:rFonts w:ascii="Verdana" w:hAnsi="Verdana"/>
                <w:noProof/>
                <w:sz w:val="18"/>
                <w:szCs w:val="18"/>
                <w:lang w:eastAsia="es-CL"/>
              </w:rPr>
              <mc:AlternateContent>
                <mc:Choice Requires="wps">
                  <w:drawing>
                    <wp:anchor distT="0" distB="0" distL="114300" distR="114300" simplePos="0" relativeHeight="251667456" behindDoc="0" locked="0" layoutInCell="1" allowOverlap="1" wp14:anchorId="2E9E1CA7" wp14:editId="4440D67B">
                      <wp:simplePos x="0" y="0"/>
                      <wp:positionH relativeFrom="column">
                        <wp:posOffset>3952240</wp:posOffset>
                      </wp:positionH>
                      <wp:positionV relativeFrom="paragraph">
                        <wp:posOffset>1570355</wp:posOffset>
                      </wp:positionV>
                      <wp:extent cx="1847850" cy="714375"/>
                      <wp:effectExtent l="0" t="0" r="19050" b="28575"/>
                      <wp:wrapNone/>
                      <wp:docPr id="14" name="Rectángulo 14"/>
                      <wp:cNvGraphicFramePr/>
                      <a:graphic xmlns:a="http://schemas.openxmlformats.org/drawingml/2006/main">
                        <a:graphicData uri="http://schemas.microsoft.com/office/word/2010/wordprocessingShape">
                          <wps:wsp>
                            <wps:cNvSpPr/>
                            <wps:spPr>
                              <a:xfrm>
                                <a:off x="0" y="0"/>
                                <a:ext cx="1847850" cy="714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9690509" w14:textId="5F86B3EB" w:rsidR="00E0150D" w:rsidRPr="00E0150D" w:rsidRDefault="00E0150D" w:rsidP="00E0150D">
                                  <w:pPr>
                                    <w:pStyle w:val="Sinespaciado"/>
                                  </w:pPr>
                                  <w:r w:rsidRPr="00E0150D">
                                    <w:t>En Chile, más del 90 % de                                                                                                                                                                                                           la población presenta caries</w:t>
                                  </w:r>
                                  <w:r>
                                    <w:t xml:space="preserve"> </w:t>
                                  </w:r>
                                  <w:r w:rsidRPr="00E0150D">
                                    <w:t xml:space="preserve">                                                                                                dentales.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E1CA7" id="Rectángulo 14" o:spid="_x0000_s1026" style="position:absolute;margin-left:311.2pt;margin-top:123.65pt;width:145.5pt;height:5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0ulcgIAACEFAAAOAAAAZHJzL2Uyb0RvYy54bWysVM1u2zAMvg/YOwi6r46ztOmCOkXQosOA&#10;og3aDj0rspQYk0WNUmJnb7Nn2YuNkh2363IadrFFkR9/PpK6uGxrw3YKfQW24PnJiDNlJZSVXRf8&#10;69PNh3POfBC2FAasKvheeX45f//uonEzNYYNmFIhIyfWzxpX8E0IbpZlXm5ULfwJOGVJqQFrEUjE&#10;dVaiaMh7bbLxaHSWNYClQ5DKe7q97pR8nvxrrWS419qrwEzBKbeQvpi+q/jN5hditkbhNpXs0xD/&#10;kEUtKktBB1fXIgi2xeovV3UlETzocCKhzkDrSqpUA1WTj95U87gRTqVaiBzvBpr8/3Mr73ZLZFVJ&#10;vZtwZkVNPXog1n79tOutAUa3RFHj/IwsH90Se8nTMdbbaqzjnyphbaJ1P9Cq2sAkXebnk+n5KbEv&#10;STfNJx+np9Fp9oJ26MNnBTWLh4IjJZDYFLtbHzrTgwnhYjZd/HQKe6NiCsY+KE2lUMRxQqchUlcG&#10;2U5Q+4WUyoazPnSyjjBdGTMA82NAE/Ie1NtGmErDNQBHx4B/RhwQKSrYMIDrygIec1B+GyJ39ofq&#10;u5pj+aFdtX1PVlDuqZkI3ZR7J28q4vNW+LAUSGNNLaBVDff00QaagkN/4mwD+OPYfbSnaSMtZw2t&#10;ScH9961AxZn5YmkOP+WTSdyrJExOp2MS8LVm9Vpjt/UVUCtyehScTMdoH8zhqBHqZ9roRYxKKmEl&#10;xS64DHgQrkK3vvQmSLVYJDPaJSfCrX10MjqPBMd5eWqfBbp+qAKN4x0cVkrM3sxWZxuRFhbbALpK&#10;gxcp7njtqac9TKPbvxlx0V/LyerlZZv/BgAA//8DAFBLAwQUAAYACAAAACEAe85xYOAAAAALAQAA&#10;DwAAAGRycy9kb3ducmV2LnhtbEyPy07DMBBF90j8gzVI7KjzKG0T4lQFVLqFlsfWjYckIh5HsdOG&#10;v2dYwXJmju6cW6wn24kTDr51pCCeRSCQKmdaqhW8HrY3KxA+aDK6c4QKvtHDury8KHRu3Jle8LQP&#10;teAQ8rlW0ITQ51L6qkGr/cz1SHz7dIPVgcehlmbQZw63nUyiaCGtbok/NLrHhwarr/1oFYzV0/1H&#10;3W+eH7cp7aSLM/v2bpS6vpo2dyACTuEPhl99VoeSnY5uJONFp2CRJHNGFSTzZQqCiSxOeXNUkN5m&#10;K5BlIf93KH8AAAD//wMAUEsBAi0AFAAGAAgAAAAhALaDOJL+AAAA4QEAABMAAAAAAAAAAAAAAAAA&#10;AAAAAFtDb250ZW50X1R5cGVzXS54bWxQSwECLQAUAAYACAAAACEAOP0h/9YAAACUAQAACwAAAAAA&#10;AAAAAAAAAAAvAQAAX3JlbHMvLnJlbHNQSwECLQAUAAYACAAAACEAkvdLpXICAAAhBQAADgAAAAAA&#10;AAAAAAAAAAAuAgAAZHJzL2Uyb0RvYy54bWxQSwECLQAUAAYACAAAACEAe85xYOAAAAALAQAADwAA&#10;AAAAAAAAAAAAAADMBAAAZHJzL2Rvd25yZXYueG1sUEsFBgAAAAAEAAQA8wAAANkFAAAAAA==&#10;" fillcolor="white [3201]" strokecolor="#70ad47 [3209]" strokeweight="1pt">
                      <v:textbox>
                        <w:txbxContent>
                          <w:p w14:paraId="69690509" w14:textId="5F86B3EB" w:rsidR="00E0150D" w:rsidRPr="00E0150D" w:rsidRDefault="00E0150D" w:rsidP="00E0150D">
                            <w:pPr>
                              <w:pStyle w:val="Sinespaciado"/>
                            </w:pPr>
                            <w:r w:rsidRPr="00E0150D">
                              <w:t>En Chile, más del 90 % de                                                                                                                                                                                                           la población presenta caries</w:t>
                            </w:r>
                            <w:r>
                              <w:t xml:space="preserve"> </w:t>
                            </w:r>
                            <w:r w:rsidRPr="00E0150D">
                              <w:t xml:space="preserve">                                                                                                dentales.         </w:t>
                            </w:r>
                          </w:p>
                        </w:txbxContent>
                      </v:textbox>
                    </v:rect>
                  </w:pict>
                </mc:Fallback>
              </mc:AlternateContent>
            </w:r>
            <w:r w:rsidR="00FD6B97" w:rsidRPr="00146906">
              <w:rPr>
                <w:rFonts w:ascii="Verdana" w:hAnsi="Verdana"/>
                <w:sz w:val="20"/>
                <w:szCs w:val="20"/>
              </w:rPr>
              <w:t>Aunque seguramente usted está familiarizado con las caries, probablemente, al igual que muchas personas, no sabe que las caries son causadas por un patógeno. El agente patógeno causante de las caries corresponde a bacterias, las cuales transforman ciertos alimentos que permanecen entre los dientes y muelas en sustancias ácidas. Estas destruyen progresivamente el esmalte dental y el interior del diente. Para evitar el aumento de esas bacterias, la consecuente producción de ácidos, y la eliminación de las caries, es necesario eliminar las bacterias mediante el cepillado frecuente después da cada comida y</w:t>
            </w:r>
            <w:r w:rsidR="00FD6B97" w:rsidRPr="00146906">
              <w:t xml:space="preserve"> </w:t>
            </w:r>
            <w:r w:rsidR="00FD6B97" w:rsidRPr="00146906">
              <w:rPr>
                <w:rFonts w:ascii="Verdana" w:hAnsi="Verdana"/>
                <w:sz w:val="20"/>
                <w:szCs w:val="20"/>
              </w:rPr>
              <w:t>visitas al dentista.</w:t>
            </w:r>
            <w:r w:rsidR="00296DFD">
              <w:rPr>
                <w:rFonts w:ascii="Verdana" w:hAnsi="Verdana"/>
                <w:sz w:val="20"/>
                <w:szCs w:val="20"/>
              </w:rPr>
              <w:t xml:space="preserve">                                                  </w:t>
            </w:r>
          </w:p>
          <w:p w14:paraId="2835BDA7" w14:textId="252EA543" w:rsidR="00FD6B97" w:rsidRPr="00E0150D" w:rsidRDefault="00FD6B97" w:rsidP="00296DFD">
            <w:pPr>
              <w:rPr>
                <w:rFonts w:ascii="Verdana" w:hAnsi="Verdana"/>
                <w:sz w:val="18"/>
                <w:szCs w:val="18"/>
              </w:rPr>
            </w:pPr>
          </w:p>
          <w:p w14:paraId="0DECA625" w14:textId="16C3E2DE" w:rsidR="00296DFD" w:rsidRDefault="00296DFD" w:rsidP="00822913">
            <w:pPr>
              <w:rPr>
                <w:rFonts w:ascii="Verdana" w:hAnsi="Verdana"/>
                <w:sz w:val="20"/>
                <w:szCs w:val="20"/>
              </w:rPr>
            </w:pPr>
            <w:r>
              <w:rPr>
                <w:rFonts w:ascii="Verdana" w:hAnsi="Verdana"/>
                <w:sz w:val="20"/>
                <w:szCs w:val="20"/>
              </w:rPr>
              <w:t xml:space="preserve">                                  </w:t>
            </w:r>
          </w:p>
          <w:p w14:paraId="3764B484" w14:textId="78EDF606" w:rsidR="00FD6B97" w:rsidRPr="00146906" w:rsidRDefault="00296DFD" w:rsidP="00822913">
            <w:pPr>
              <w:rPr>
                <w:rFonts w:ascii="Verdana" w:hAnsi="Verdana"/>
                <w:sz w:val="20"/>
                <w:szCs w:val="20"/>
              </w:rPr>
            </w:pPr>
            <w:r>
              <w:rPr>
                <w:rFonts w:ascii="Verdana" w:hAnsi="Verdana"/>
                <w:sz w:val="20"/>
                <w:szCs w:val="20"/>
              </w:rPr>
              <w:t xml:space="preserve">         </w:t>
            </w:r>
          </w:p>
          <w:p w14:paraId="7F86D44C" w14:textId="6ED7C30B" w:rsidR="00FD6B97" w:rsidRPr="00296DFD" w:rsidRDefault="00FD6B97" w:rsidP="00822913">
            <w:pPr>
              <w:rPr>
                <w:rFonts w:ascii="Verdana" w:hAnsi="Verdana"/>
                <w:b/>
                <w:sz w:val="20"/>
                <w:szCs w:val="20"/>
              </w:rPr>
            </w:pPr>
            <w:r w:rsidRPr="00296DFD">
              <w:rPr>
                <w:rFonts w:ascii="Verdana" w:hAnsi="Verdana"/>
                <w:b/>
                <w:sz w:val="20"/>
                <w:szCs w:val="20"/>
              </w:rPr>
              <w:t>Resfrío común</w:t>
            </w:r>
          </w:p>
          <w:p w14:paraId="728B66AF" w14:textId="34CBED92" w:rsidR="00146906" w:rsidRPr="00146906" w:rsidRDefault="00E0150D" w:rsidP="00822913">
            <w:pPr>
              <w:rPr>
                <w:rFonts w:ascii="Verdana" w:hAnsi="Verdana"/>
                <w:sz w:val="20"/>
                <w:szCs w:val="20"/>
              </w:rPr>
            </w:pPr>
            <w:r w:rsidRPr="00E0150D">
              <w:rPr>
                <w:rFonts w:ascii="Verdana" w:hAnsi="Verdana"/>
                <w:noProof/>
                <w:sz w:val="20"/>
                <w:szCs w:val="20"/>
                <w:lang w:eastAsia="es-CL"/>
              </w:rPr>
              <w:drawing>
                <wp:anchor distT="0" distB="0" distL="114300" distR="114300" simplePos="0" relativeHeight="251668480" behindDoc="1" locked="0" layoutInCell="1" allowOverlap="1" wp14:anchorId="42E12CE1" wp14:editId="746705EF">
                  <wp:simplePos x="0" y="0"/>
                  <wp:positionH relativeFrom="column">
                    <wp:posOffset>46990</wp:posOffset>
                  </wp:positionH>
                  <wp:positionV relativeFrom="paragraph">
                    <wp:posOffset>51435</wp:posOffset>
                  </wp:positionV>
                  <wp:extent cx="2190750" cy="1695450"/>
                  <wp:effectExtent l="0" t="0" r="0" b="0"/>
                  <wp:wrapTight wrapText="bothSides">
                    <wp:wrapPolygon edited="0">
                      <wp:start x="0" y="0"/>
                      <wp:lineTo x="0" y="21357"/>
                      <wp:lineTo x="21412" y="21357"/>
                      <wp:lineTo x="21412" y="0"/>
                      <wp:lineTo x="0" y="0"/>
                    </wp:wrapPolygon>
                  </wp:wrapTight>
                  <wp:docPr id="15" name="Imagen 15" descr="Hombre De Estornudo Con Los Gérmenes Ilustración del Vector - Ilustración  de contagioso, micro: 87856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ombre De Estornudo Con Los Gérmenes Ilustración del Vector - Ilustración  de contagioso, micro: 87856912"/>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b="8515"/>
                          <a:stretch/>
                        </pic:blipFill>
                        <pic:spPr bwMode="auto">
                          <a:xfrm>
                            <a:off x="0" y="0"/>
                            <a:ext cx="2190750" cy="169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EF4A2C" w14:textId="1C25641D" w:rsidR="00146906" w:rsidRPr="00146906" w:rsidRDefault="00146906" w:rsidP="00146906">
            <w:pPr>
              <w:rPr>
                <w:rFonts w:ascii="Verdana" w:hAnsi="Verdana"/>
                <w:sz w:val="20"/>
                <w:szCs w:val="20"/>
              </w:rPr>
            </w:pPr>
            <w:r w:rsidRPr="00146906">
              <w:rPr>
                <w:rFonts w:ascii="Verdana" w:hAnsi="Verdana"/>
                <w:sz w:val="20"/>
                <w:szCs w:val="20"/>
              </w:rPr>
              <w:t>Altamente frecuente en invierno, pero presente durante todo el año, síntomas como fiebre, dolor de cabeza, estornudos, tos y malestar general durante un corto período son asociados a una enfermedad llamada resfrío. El resfrío común es causado por un virus, el cual, dado el tiempo necesario, es eliminado de manera natural por el sistema inmune del organismo.</w:t>
            </w:r>
            <w:r w:rsidR="00E0150D">
              <w:rPr>
                <w:rFonts w:ascii="Verdana" w:hAnsi="Verdana"/>
                <w:sz w:val="20"/>
                <w:szCs w:val="20"/>
              </w:rPr>
              <w:t xml:space="preserve"> </w:t>
            </w:r>
          </w:p>
          <w:p w14:paraId="6F2522C8" w14:textId="77777777" w:rsidR="00146906" w:rsidRPr="00146906" w:rsidRDefault="00146906" w:rsidP="00822913">
            <w:pPr>
              <w:rPr>
                <w:rFonts w:ascii="Verdana" w:hAnsi="Verdana"/>
                <w:sz w:val="20"/>
                <w:szCs w:val="20"/>
              </w:rPr>
            </w:pPr>
          </w:p>
          <w:p w14:paraId="6307B792" w14:textId="547C1A20" w:rsidR="00E0150D" w:rsidRDefault="00E0150D" w:rsidP="00822913">
            <w:pPr>
              <w:rPr>
                <w:rFonts w:ascii="Verdana" w:hAnsi="Verdana"/>
                <w:b/>
                <w:sz w:val="20"/>
                <w:szCs w:val="20"/>
              </w:rPr>
            </w:pPr>
          </w:p>
          <w:p w14:paraId="3A1A59FF" w14:textId="77777777" w:rsidR="00E0150D" w:rsidRDefault="00E0150D" w:rsidP="00822913">
            <w:pPr>
              <w:rPr>
                <w:rFonts w:ascii="Verdana" w:hAnsi="Verdana"/>
                <w:b/>
                <w:sz w:val="20"/>
                <w:szCs w:val="20"/>
              </w:rPr>
            </w:pPr>
          </w:p>
          <w:p w14:paraId="7EB44212" w14:textId="3854AA1C" w:rsidR="00146906" w:rsidRPr="00E0150D" w:rsidRDefault="00146906" w:rsidP="00822913">
            <w:pPr>
              <w:rPr>
                <w:rFonts w:ascii="Verdana" w:hAnsi="Verdana"/>
                <w:b/>
                <w:sz w:val="20"/>
                <w:szCs w:val="20"/>
              </w:rPr>
            </w:pPr>
            <w:r w:rsidRPr="00E0150D">
              <w:rPr>
                <w:rFonts w:ascii="Verdana" w:hAnsi="Verdana"/>
                <w:b/>
                <w:sz w:val="20"/>
                <w:szCs w:val="20"/>
              </w:rPr>
              <w:t>Hanta</w:t>
            </w:r>
          </w:p>
          <w:p w14:paraId="68773C2B" w14:textId="38BB60FA" w:rsidR="00146906" w:rsidRPr="00146906" w:rsidRDefault="00E0150D" w:rsidP="00822913">
            <w:pPr>
              <w:rPr>
                <w:rFonts w:ascii="Verdana" w:hAnsi="Verdana"/>
                <w:sz w:val="20"/>
                <w:szCs w:val="20"/>
              </w:rPr>
            </w:pPr>
            <w:r w:rsidRPr="00E0150D">
              <w:rPr>
                <w:rFonts w:ascii="Verdana" w:hAnsi="Verdana"/>
                <w:noProof/>
                <w:sz w:val="20"/>
                <w:szCs w:val="20"/>
                <w:lang w:eastAsia="es-CL"/>
              </w:rPr>
              <w:drawing>
                <wp:anchor distT="0" distB="0" distL="114300" distR="114300" simplePos="0" relativeHeight="251669504" behindDoc="1" locked="0" layoutInCell="1" allowOverlap="1" wp14:anchorId="04172A1D" wp14:editId="74D48C5A">
                  <wp:simplePos x="0" y="0"/>
                  <wp:positionH relativeFrom="column">
                    <wp:posOffset>3342640</wp:posOffset>
                  </wp:positionH>
                  <wp:positionV relativeFrom="paragraph">
                    <wp:posOffset>92710</wp:posOffset>
                  </wp:positionV>
                  <wp:extent cx="2438400" cy="1238250"/>
                  <wp:effectExtent l="0" t="0" r="0" b="0"/>
                  <wp:wrapTight wrapText="bothSides">
                    <wp:wrapPolygon edited="0">
                      <wp:start x="0" y="0"/>
                      <wp:lineTo x="0" y="21268"/>
                      <wp:lineTo x="21431" y="21268"/>
                      <wp:lineTo x="21431" y="0"/>
                      <wp:lineTo x="0" y="0"/>
                    </wp:wrapPolygon>
                  </wp:wrapTight>
                  <wp:docPr id="16" name="Imagen 16" descr="Archivo:Raton-domestico.png - Canari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rchivo:Raton-domestico.png - CanariWiki"/>
                          <pic:cNvPicPr>
                            <a:picLocks noChangeAspect="1" noChangeArrowheads="1"/>
                          </pic:cNvPicPr>
                        </pic:nvPicPr>
                        <pic:blipFill rotWithShape="1">
                          <a:blip r:embed="rId18">
                            <a:extLst>
                              <a:ext uri="{28A0092B-C50C-407E-A947-70E740481C1C}">
                                <a14:useLocalDpi xmlns:a14="http://schemas.microsoft.com/office/drawing/2010/main" val="0"/>
                              </a:ext>
                            </a:extLst>
                          </a:blip>
                          <a:srcRect l="1873" t="6040" r="2247" b="6712"/>
                          <a:stretch/>
                        </pic:blipFill>
                        <pic:spPr bwMode="auto">
                          <a:xfrm>
                            <a:off x="0" y="0"/>
                            <a:ext cx="2438400" cy="1238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4C36EE" w14:textId="7FD63839" w:rsidR="00146906" w:rsidRPr="00146906" w:rsidRDefault="00146906" w:rsidP="00146906">
            <w:pPr>
              <w:rPr>
                <w:rFonts w:ascii="Verdana" w:hAnsi="Verdana"/>
                <w:sz w:val="20"/>
                <w:szCs w:val="20"/>
              </w:rPr>
            </w:pPr>
            <w:r w:rsidRPr="00146906">
              <w:rPr>
                <w:rFonts w:ascii="Verdana" w:hAnsi="Verdana"/>
                <w:sz w:val="20"/>
                <w:szCs w:val="20"/>
              </w:rPr>
              <w:t>El hantavirus es un virus con una mortalidad cercana al 50% en los pacientes enfermos. Los síntomas comienzan como un resfrío severo, pero persisten y desembocan en síndrome de distrés respiratorio agudo (extrema dificultad en respirar). Las personas se infectan con el virus a través del contacto directo o indirecto con los ratones, que son portadores del virus. La principal manera de tratar la enfermedad es con antivirales y hospitalizar a las personas para ayudarles a conllevar la insuficiencia respiratoria hasta que el virus sea eliminado.</w:t>
            </w:r>
          </w:p>
          <w:p w14:paraId="6457B0A3" w14:textId="68F551D2" w:rsidR="00146906" w:rsidRPr="00146906" w:rsidRDefault="00923260" w:rsidP="00822913">
            <w:pPr>
              <w:rPr>
                <w:rFonts w:ascii="Verdana" w:hAnsi="Verdana"/>
                <w:sz w:val="20"/>
                <w:szCs w:val="20"/>
              </w:rPr>
            </w:pPr>
            <w:r w:rsidRPr="00923260">
              <w:rPr>
                <w:rFonts w:ascii="Verdana" w:hAnsi="Verdana"/>
                <w:noProof/>
                <w:sz w:val="20"/>
                <w:szCs w:val="20"/>
                <w:lang w:eastAsia="es-CL"/>
              </w:rPr>
              <w:drawing>
                <wp:anchor distT="0" distB="0" distL="114300" distR="114300" simplePos="0" relativeHeight="251670528" behindDoc="1" locked="0" layoutInCell="1" allowOverlap="1" wp14:anchorId="2AAB4B64" wp14:editId="4DD22A9B">
                  <wp:simplePos x="0" y="0"/>
                  <wp:positionH relativeFrom="column">
                    <wp:posOffset>-65405</wp:posOffset>
                  </wp:positionH>
                  <wp:positionV relativeFrom="paragraph">
                    <wp:posOffset>135890</wp:posOffset>
                  </wp:positionV>
                  <wp:extent cx="2180590" cy="1268730"/>
                  <wp:effectExtent l="0" t="0" r="0" b="7620"/>
                  <wp:wrapTight wrapText="bothSides">
                    <wp:wrapPolygon edited="0">
                      <wp:start x="0" y="0"/>
                      <wp:lineTo x="0" y="21405"/>
                      <wp:lineTo x="21323" y="21405"/>
                      <wp:lineTo x="21323" y="0"/>
                      <wp:lineTo x="0" y="0"/>
                    </wp:wrapPolygon>
                  </wp:wrapTight>
                  <wp:docPr id="17" name="Imagen 17" descr="Herpes labial: estos son los productos que funcionan y los que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rpes labial: estos son los productos que funcionan y los que no"/>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80590" cy="1268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8CBFF3" w14:textId="00F242B2" w:rsidR="00146906" w:rsidRPr="00146906" w:rsidRDefault="00146906" w:rsidP="00822913">
            <w:pPr>
              <w:rPr>
                <w:rFonts w:ascii="Verdana" w:hAnsi="Verdana"/>
                <w:b/>
                <w:sz w:val="20"/>
                <w:szCs w:val="20"/>
              </w:rPr>
            </w:pPr>
            <w:r w:rsidRPr="00146906">
              <w:rPr>
                <w:rFonts w:ascii="Verdana" w:hAnsi="Verdana"/>
                <w:b/>
                <w:sz w:val="20"/>
                <w:szCs w:val="20"/>
              </w:rPr>
              <w:t>Herpes</w:t>
            </w:r>
          </w:p>
          <w:p w14:paraId="5BACB188" w14:textId="7B16BDF6" w:rsidR="00146906" w:rsidRPr="00146906" w:rsidRDefault="00146906" w:rsidP="00822913">
            <w:pPr>
              <w:rPr>
                <w:rFonts w:ascii="Verdana" w:hAnsi="Verdana"/>
                <w:sz w:val="20"/>
                <w:szCs w:val="20"/>
              </w:rPr>
            </w:pPr>
          </w:p>
          <w:p w14:paraId="015DCB91" w14:textId="24A5AED3" w:rsidR="00146906" w:rsidRDefault="00146906" w:rsidP="00146906">
            <w:pPr>
              <w:rPr>
                <w:rFonts w:ascii="Verdana" w:hAnsi="Verdana"/>
                <w:sz w:val="20"/>
                <w:szCs w:val="20"/>
              </w:rPr>
            </w:pPr>
            <w:r w:rsidRPr="00146906">
              <w:rPr>
                <w:rFonts w:ascii="Verdana" w:hAnsi="Verdana"/>
                <w:sz w:val="20"/>
                <w:szCs w:val="20"/>
              </w:rPr>
              <w:t>Los herpesvirus son un gran grupo de vir</w:t>
            </w:r>
            <w:r>
              <w:rPr>
                <w:rFonts w:ascii="Verdana" w:hAnsi="Verdana"/>
                <w:sz w:val="20"/>
                <w:szCs w:val="20"/>
              </w:rPr>
              <w:t>us, que causan una amplia varie</w:t>
            </w:r>
            <w:r w:rsidRPr="00146906">
              <w:rPr>
                <w:rFonts w:ascii="Verdana" w:hAnsi="Verdana"/>
                <w:sz w:val="20"/>
                <w:szCs w:val="20"/>
              </w:rPr>
              <w:t xml:space="preserve">dad de enfermedades en humanos y animales, incluyendo ampollas febriles (herpes simples) y lesiones en genitales (herpes venéreos o de transmisión sexual), entre otras. Varios herpesvirus ocasionan también cáncer. </w:t>
            </w:r>
          </w:p>
          <w:p w14:paraId="12B955DA" w14:textId="77777777" w:rsidR="00923260" w:rsidRPr="00146906" w:rsidRDefault="00923260" w:rsidP="00146906">
            <w:pPr>
              <w:rPr>
                <w:rFonts w:ascii="Verdana" w:hAnsi="Verdana"/>
                <w:sz w:val="20"/>
                <w:szCs w:val="20"/>
              </w:rPr>
            </w:pPr>
          </w:p>
          <w:p w14:paraId="1C65E592" w14:textId="42D93E10" w:rsidR="00146906" w:rsidRPr="00146906" w:rsidRDefault="00146906" w:rsidP="00146906">
            <w:pPr>
              <w:rPr>
                <w:rFonts w:ascii="Verdana" w:hAnsi="Verdana"/>
                <w:sz w:val="20"/>
                <w:szCs w:val="20"/>
              </w:rPr>
            </w:pPr>
            <w:r w:rsidRPr="00146906">
              <w:rPr>
                <w:rFonts w:ascii="Verdana" w:hAnsi="Verdana"/>
                <w:sz w:val="20"/>
                <w:szCs w:val="20"/>
              </w:rPr>
              <w:lastRenderedPageBreak/>
              <w:t>Una de las características interesantes de al</w:t>
            </w:r>
            <w:r>
              <w:rPr>
                <w:rFonts w:ascii="Verdana" w:hAnsi="Verdana"/>
                <w:sz w:val="20"/>
                <w:szCs w:val="20"/>
              </w:rPr>
              <w:t>gunos de estos virus es su capa</w:t>
            </w:r>
            <w:r w:rsidRPr="00146906">
              <w:rPr>
                <w:rFonts w:ascii="Verdana" w:hAnsi="Verdana"/>
                <w:sz w:val="20"/>
                <w:szCs w:val="20"/>
              </w:rPr>
              <w:t>cidad para permanecer latentes en el cuerpo por largos períodos de tiempo y de activarse solo bajo condiciones de e</w:t>
            </w:r>
            <w:r>
              <w:rPr>
                <w:rFonts w:ascii="Verdana" w:hAnsi="Verdana"/>
                <w:sz w:val="20"/>
                <w:szCs w:val="20"/>
              </w:rPr>
              <w:t>strés. Hombres y mujeres se con</w:t>
            </w:r>
            <w:r w:rsidRPr="00146906">
              <w:rPr>
                <w:rFonts w:ascii="Verdana" w:hAnsi="Verdana"/>
                <w:sz w:val="20"/>
                <w:szCs w:val="20"/>
              </w:rPr>
              <w:t>tagian con el herpes simple por contacto</w:t>
            </w:r>
            <w:r w:rsidR="00923260">
              <w:rPr>
                <w:rFonts w:ascii="Verdana" w:hAnsi="Verdana"/>
                <w:sz w:val="20"/>
                <w:szCs w:val="20"/>
              </w:rPr>
              <w:t xml:space="preserve"> </w:t>
            </w:r>
            <w:r w:rsidRPr="00146906">
              <w:rPr>
                <w:rFonts w:ascii="Verdana" w:hAnsi="Verdana"/>
                <w:sz w:val="20"/>
                <w:szCs w:val="20"/>
              </w:rPr>
              <w:t>con otras personas u objetos infectados por el virus (al besarse, al compartir un</w:t>
            </w:r>
            <w:r>
              <w:rPr>
                <w:rFonts w:ascii="Verdana" w:hAnsi="Verdana"/>
                <w:sz w:val="20"/>
                <w:szCs w:val="20"/>
              </w:rPr>
              <w:t xml:space="preserve"> </w:t>
            </w:r>
            <w:r w:rsidRPr="00146906">
              <w:rPr>
                <w:rFonts w:ascii="Verdana" w:hAnsi="Verdana"/>
                <w:sz w:val="20"/>
                <w:szCs w:val="20"/>
              </w:rPr>
              <w:t xml:space="preserve">mismo vaso, cigarrillo, lápiz labial, etc.). </w:t>
            </w:r>
          </w:p>
          <w:p w14:paraId="73CE1F49" w14:textId="4DC4B23A" w:rsidR="00146906" w:rsidRPr="00146906" w:rsidRDefault="00146906" w:rsidP="00146906">
            <w:pPr>
              <w:rPr>
                <w:rFonts w:ascii="Verdana" w:hAnsi="Verdana"/>
                <w:sz w:val="20"/>
                <w:szCs w:val="20"/>
              </w:rPr>
            </w:pPr>
            <w:r w:rsidRPr="00146906">
              <w:rPr>
                <w:rFonts w:ascii="Verdana" w:hAnsi="Verdana"/>
                <w:sz w:val="20"/>
                <w:szCs w:val="20"/>
              </w:rPr>
              <w:t>El herpe</w:t>
            </w:r>
            <w:r>
              <w:rPr>
                <w:rFonts w:ascii="Verdana" w:hAnsi="Verdana"/>
                <w:sz w:val="20"/>
                <w:szCs w:val="20"/>
              </w:rPr>
              <w:t>s venéreo, por su parte, se con</w:t>
            </w:r>
            <w:r w:rsidRPr="00146906">
              <w:rPr>
                <w:rFonts w:ascii="Verdana" w:hAnsi="Verdana"/>
                <w:sz w:val="20"/>
                <w:szCs w:val="20"/>
              </w:rPr>
              <w:t>tagia m</w:t>
            </w:r>
            <w:r>
              <w:rPr>
                <w:rFonts w:ascii="Verdana" w:hAnsi="Verdana"/>
                <w:sz w:val="20"/>
                <w:szCs w:val="20"/>
              </w:rPr>
              <w:t>ediante contacto sexual con per</w:t>
            </w:r>
            <w:r w:rsidRPr="00146906">
              <w:rPr>
                <w:rFonts w:ascii="Verdana" w:hAnsi="Verdana"/>
                <w:sz w:val="20"/>
                <w:szCs w:val="20"/>
              </w:rPr>
              <w:t>sonas infectadas con el virus. La pr</w:t>
            </w:r>
            <w:r>
              <w:rPr>
                <w:rFonts w:ascii="Verdana" w:hAnsi="Verdana"/>
                <w:sz w:val="20"/>
                <w:szCs w:val="20"/>
              </w:rPr>
              <w:t>inci</w:t>
            </w:r>
            <w:r w:rsidRPr="00146906">
              <w:rPr>
                <w:rFonts w:ascii="Verdana" w:hAnsi="Verdana"/>
                <w:sz w:val="20"/>
                <w:szCs w:val="20"/>
              </w:rPr>
              <w:t>pal manera de tratar la enfermedad es con antivirales</w:t>
            </w:r>
            <w:r>
              <w:rPr>
                <w:rFonts w:ascii="Verdana" w:hAnsi="Verdana"/>
                <w:sz w:val="20"/>
                <w:szCs w:val="20"/>
              </w:rPr>
              <w:t>.</w:t>
            </w:r>
            <w:r>
              <w:t xml:space="preserve"> </w:t>
            </w:r>
            <w:r w:rsidRPr="00146906">
              <w:rPr>
                <w:rFonts w:ascii="Verdana" w:hAnsi="Verdana"/>
                <w:sz w:val="20"/>
                <w:szCs w:val="20"/>
              </w:rPr>
              <w:t>Responda las siguientes preguntas.</w:t>
            </w:r>
          </w:p>
          <w:p w14:paraId="0DF64D0A" w14:textId="77777777" w:rsidR="00146906" w:rsidRDefault="00146906" w:rsidP="00146906">
            <w:pPr>
              <w:rPr>
                <w:rFonts w:ascii="Verdana" w:hAnsi="Verdana"/>
                <w:sz w:val="20"/>
                <w:szCs w:val="20"/>
              </w:rPr>
            </w:pPr>
          </w:p>
          <w:p w14:paraId="459334D9" w14:textId="77777777" w:rsidR="00146906" w:rsidRPr="00146906" w:rsidRDefault="00146906" w:rsidP="00146906">
            <w:pPr>
              <w:rPr>
                <w:rFonts w:ascii="Verdana" w:hAnsi="Verdana"/>
                <w:sz w:val="20"/>
                <w:szCs w:val="20"/>
              </w:rPr>
            </w:pPr>
            <w:r w:rsidRPr="00146906">
              <w:rPr>
                <w:rFonts w:ascii="Verdana" w:hAnsi="Verdana"/>
                <w:sz w:val="20"/>
                <w:szCs w:val="20"/>
              </w:rPr>
              <w:t>1 ¿Qué es una enfermedad infectocontagiosa?</w:t>
            </w:r>
          </w:p>
          <w:p w14:paraId="3CF636AD" w14:textId="77777777" w:rsidR="00146906" w:rsidRDefault="00146906" w:rsidP="00146906">
            <w:pPr>
              <w:rPr>
                <w:rFonts w:ascii="Verdana" w:hAnsi="Verdana"/>
                <w:sz w:val="20"/>
                <w:szCs w:val="20"/>
              </w:rPr>
            </w:pPr>
          </w:p>
          <w:p w14:paraId="4D07B240" w14:textId="77777777" w:rsidR="00923260" w:rsidRDefault="00923260" w:rsidP="00146906">
            <w:pPr>
              <w:rPr>
                <w:rFonts w:ascii="Verdana" w:hAnsi="Verdana"/>
                <w:sz w:val="20"/>
                <w:szCs w:val="20"/>
              </w:rPr>
            </w:pPr>
          </w:p>
          <w:p w14:paraId="488C701E" w14:textId="77777777" w:rsidR="00923260" w:rsidRDefault="00923260" w:rsidP="00146906">
            <w:pPr>
              <w:pBdr>
                <w:top w:val="single" w:sz="6" w:space="1" w:color="auto"/>
                <w:bottom w:val="single" w:sz="6" w:space="1" w:color="auto"/>
              </w:pBdr>
              <w:rPr>
                <w:rFonts w:ascii="Verdana" w:hAnsi="Verdana"/>
                <w:sz w:val="20"/>
                <w:szCs w:val="20"/>
              </w:rPr>
            </w:pPr>
          </w:p>
          <w:p w14:paraId="4456B26C" w14:textId="77777777" w:rsidR="00923260" w:rsidRDefault="00923260" w:rsidP="00146906">
            <w:pPr>
              <w:pBdr>
                <w:top w:val="single" w:sz="6" w:space="1" w:color="auto"/>
                <w:bottom w:val="single" w:sz="6" w:space="1" w:color="auto"/>
              </w:pBdr>
              <w:rPr>
                <w:rFonts w:ascii="Verdana" w:hAnsi="Verdana"/>
                <w:sz w:val="20"/>
                <w:szCs w:val="20"/>
              </w:rPr>
            </w:pPr>
          </w:p>
          <w:p w14:paraId="5B807294" w14:textId="77777777" w:rsidR="00923260" w:rsidRDefault="00923260" w:rsidP="00146906">
            <w:pPr>
              <w:rPr>
                <w:rFonts w:ascii="Verdana" w:hAnsi="Verdana"/>
                <w:sz w:val="20"/>
                <w:szCs w:val="20"/>
              </w:rPr>
            </w:pPr>
          </w:p>
          <w:p w14:paraId="265691AB" w14:textId="63A82314" w:rsidR="00923260" w:rsidRDefault="00923260" w:rsidP="00146906">
            <w:pPr>
              <w:rPr>
                <w:rFonts w:ascii="Verdana" w:hAnsi="Verdana"/>
                <w:sz w:val="20"/>
                <w:szCs w:val="20"/>
              </w:rPr>
            </w:pPr>
          </w:p>
          <w:p w14:paraId="56AE26B2" w14:textId="558E24BC" w:rsidR="00146906" w:rsidRDefault="00146906" w:rsidP="00146906">
            <w:pPr>
              <w:rPr>
                <w:rFonts w:ascii="Verdana" w:hAnsi="Verdana"/>
                <w:sz w:val="20"/>
                <w:szCs w:val="20"/>
              </w:rPr>
            </w:pPr>
            <w:r w:rsidRPr="00146906">
              <w:rPr>
                <w:rFonts w:ascii="Verdana" w:hAnsi="Verdana"/>
                <w:sz w:val="20"/>
                <w:szCs w:val="20"/>
              </w:rPr>
              <w:t>2 Nombre una enfermedad provocada por bacterias y una enferme</w:t>
            </w:r>
            <w:r>
              <w:rPr>
                <w:rFonts w:ascii="Verdana" w:hAnsi="Verdana"/>
                <w:sz w:val="20"/>
                <w:szCs w:val="20"/>
              </w:rPr>
              <w:t>dad provocada por virus. Descri</w:t>
            </w:r>
            <w:r w:rsidRPr="00146906">
              <w:rPr>
                <w:rFonts w:ascii="Verdana" w:hAnsi="Verdana"/>
                <w:sz w:val="20"/>
                <w:szCs w:val="20"/>
              </w:rPr>
              <w:t>ba brevemente los síntomas de estas enfermedades.</w:t>
            </w:r>
          </w:p>
          <w:p w14:paraId="3B4E12FF" w14:textId="77777777" w:rsidR="00923260" w:rsidRDefault="00923260" w:rsidP="00146906">
            <w:pPr>
              <w:rPr>
                <w:rFonts w:ascii="Verdana" w:hAnsi="Verdana"/>
                <w:sz w:val="20"/>
                <w:szCs w:val="20"/>
              </w:rPr>
            </w:pPr>
          </w:p>
          <w:p w14:paraId="3D3BA0FF" w14:textId="339C20BE" w:rsidR="00923260" w:rsidRDefault="00923260" w:rsidP="00146906">
            <w:pPr>
              <w:rPr>
                <w:rFonts w:ascii="Verdana" w:hAnsi="Verdana"/>
                <w:sz w:val="20"/>
                <w:szCs w:val="20"/>
              </w:rPr>
            </w:pPr>
            <w:r>
              <w:rPr>
                <w:rFonts w:ascii="Verdana" w:hAnsi="Verdana"/>
                <w:sz w:val="20"/>
                <w:szCs w:val="20"/>
              </w:rPr>
              <w:t>______________________________________________________________________</w:t>
            </w:r>
          </w:p>
          <w:p w14:paraId="07A0E528" w14:textId="77777777" w:rsidR="00923260" w:rsidRDefault="00923260" w:rsidP="00146906">
            <w:pPr>
              <w:rPr>
                <w:rFonts w:ascii="Verdana" w:hAnsi="Verdana"/>
                <w:sz w:val="20"/>
                <w:szCs w:val="20"/>
              </w:rPr>
            </w:pPr>
          </w:p>
          <w:p w14:paraId="45A7C41A" w14:textId="77777777" w:rsidR="00923260" w:rsidRDefault="00923260">
            <w:r>
              <w:rPr>
                <w:rFonts w:ascii="Verdana" w:hAnsi="Verdana"/>
                <w:sz w:val="20"/>
                <w:szCs w:val="20"/>
              </w:rPr>
              <w:t>______________________________________________________________________</w:t>
            </w:r>
          </w:p>
          <w:p w14:paraId="22216C28" w14:textId="773EF772" w:rsidR="00923260" w:rsidRDefault="00923260" w:rsidP="00146906">
            <w:pPr>
              <w:rPr>
                <w:rFonts w:ascii="Verdana" w:hAnsi="Verdana"/>
                <w:sz w:val="20"/>
                <w:szCs w:val="20"/>
              </w:rPr>
            </w:pPr>
          </w:p>
          <w:p w14:paraId="501B04AB" w14:textId="378EEB30" w:rsidR="00923260" w:rsidRDefault="00923260" w:rsidP="00146906">
            <w:pPr>
              <w:rPr>
                <w:rFonts w:ascii="Verdana" w:hAnsi="Verdana"/>
                <w:sz w:val="20"/>
                <w:szCs w:val="20"/>
              </w:rPr>
            </w:pPr>
            <w:r>
              <w:rPr>
                <w:rFonts w:ascii="Verdana" w:hAnsi="Verdana"/>
                <w:sz w:val="20"/>
                <w:szCs w:val="20"/>
              </w:rPr>
              <w:t>______________________________________________________________________</w:t>
            </w:r>
          </w:p>
          <w:p w14:paraId="52321EA3" w14:textId="77777777" w:rsidR="00146906" w:rsidRDefault="00146906" w:rsidP="00146906">
            <w:pPr>
              <w:rPr>
                <w:rFonts w:ascii="Verdana" w:hAnsi="Verdana"/>
                <w:sz w:val="20"/>
                <w:szCs w:val="20"/>
              </w:rPr>
            </w:pPr>
          </w:p>
          <w:p w14:paraId="442081A5" w14:textId="46A65FA7" w:rsidR="00146906" w:rsidRPr="00923260" w:rsidRDefault="00146906" w:rsidP="00146906">
            <w:pPr>
              <w:rPr>
                <w:rFonts w:ascii="Verdana" w:hAnsi="Verdana"/>
                <w:b/>
                <w:sz w:val="20"/>
                <w:szCs w:val="20"/>
              </w:rPr>
            </w:pPr>
            <w:r w:rsidRPr="00923260">
              <w:rPr>
                <w:rFonts w:ascii="Verdana" w:hAnsi="Verdana"/>
                <w:b/>
                <w:sz w:val="20"/>
                <w:szCs w:val="20"/>
              </w:rPr>
              <w:t xml:space="preserve">VIH y </w:t>
            </w:r>
            <w:r w:rsidR="00976F74" w:rsidRPr="00923260">
              <w:rPr>
                <w:rFonts w:ascii="Verdana" w:hAnsi="Verdana"/>
                <w:b/>
                <w:sz w:val="20"/>
                <w:szCs w:val="20"/>
              </w:rPr>
              <w:t>SIDA.</w:t>
            </w:r>
          </w:p>
          <w:p w14:paraId="77B05AAA" w14:textId="77777777" w:rsidR="00976F74" w:rsidRPr="00146906" w:rsidRDefault="00976F74" w:rsidP="00146906">
            <w:pPr>
              <w:rPr>
                <w:rFonts w:ascii="Verdana" w:hAnsi="Verdana"/>
                <w:sz w:val="20"/>
                <w:szCs w:val="20"/>
              </w:rPr>
            </w:pPr>
          </w:p>
          <w:p w14:paraId="26A73EDD" w14:textId="2B8FE98F" w:rsidR="00146906" w:rsidRPr="00146906" w:rsidRDefault="00146906" w:rsidP="00146906">
            <w:pPr>
              <w:rPr>
                <w:rFonts w:ascii="Verdana" w:hAnsi="Verdana"/>
                <w:sz w:val="20"/>
                <w:szCs w:val="20"/>
              </w:rPr>
            </w:pPr>
            <w:r w:rsidRPr="00146906">
              <w:rPr>
                <w:rFonts w:ascii="Verdana" w:hAnsi="Verdana"/>
                <w:sz w:val="20"/>
                <w:szCs w:val="20"/>
              </w:rPr>
              <w:t xml:space="preserve">Una enfermedad muy conocida en nuestra sociedad hoy en día es el </w:t>
            </w:r>
            <w:r w:rsidRPr="00976F74">
              <w:rPr>
                <w:rFonts w:ascii="Verdana" w:hAnsi="Verdana"/>
                <w:b/>
                <w:sz w:val="20"/>
                <w:szCs w:val="20"/>
              </w:rPr>
              <w:t>sida</w:t>
            </w:r>
            <w:r>
              <w:rPr>
                <w:rFonts w:ascii="Verdana" w:hAnsi="Verdana"/>
                <w:sz w:val="20"/>
                <w:szCs w:val="20"/>
              </w:rPr>
              <w:t xml:space="preserve"> </w:t>
            </w:r>
            <w:r w:rsidRPr="00146906">
              <w:rPr>
                <w:rFonts w:ascii="Verdana" w:hAnsi="Verdana"/>
                <w:sz w:val="20"/>
                <w:szCs w:val="20"/>
              </w:rPr>
              <w:t>(</w:t>
            </w:r>
            <w:r w:rsidRPr="00976F74">
              <w:rPr>
                <w:rFonts w:ascii="Verdana" w:hAnsi="Verdana"/>
                <w:color w:val="FF0000"/>
                <w:sz w:val="20"/>
                <w:szCs w:val="20"/>
              </w:rPr>
              <w:t>síndrome</w:t>
            </w:r>
            <w:r w:rsidRPr="00146906">
              <w:rPr>
                <w:rFonts w:ascii="Verdana" w:hAnsi="Verdana"/>
                <w:sz w:val="20"/>
                <w:szCs w:val="20"/>
              </w:rPr>
              <w:t xml:space="preserve"> </w:t>
            </w:r>
            <w:r w:rsidRPr="00976F74">
              <w:rPr>
                <w:rFonts w:ascii="Verdana" w:hAnsi="Verdana"/>
                <w:b/>
                <w:sz w:val="20"/>
                <w:szCs w:val="20"/>
              </w:rPr>
              <w:t>de inmunodeficiencia adquirida</w:t>
            </w:r>
            <w:r w:rsidRPr="00146906">
              <w:rPr>
                <w:rFonts w:ascii="Verdana" w:hAnsi="Verdana"/>
                <w:sz w:val="20"/>
                <w:szCs w:val="20"/>
              </w:rPr>
              <w:t xml:space="preserve">). Por otro lado, poco conocido es el patógeno que causa la enfermedad, </w:t>
            </w:r>
            <w:r>
              <w:rPr>
                <w:rFonts w:ascii="Verdana" w:hAnsi="Verdana"/>
                <w:sz w:val="20"/>
                <w:szCs w:val="20"/>
              </w:rPr>
              <w:t>el VIH (virus de inmunodeficien</w:t>
            </w:r>
            <w:r w:rsidRPr="00146906">
              <w:rPr>
                <w:rFonts w:ascii="Verdana" w:hAnsi="Verdana"/>
                <w:sz w:val="20"/>
                <w:szCs w:val="20"/>
              </w:rPr>
              <w:t xml:space="preserve">cia humana). El mecanismo que tiene el VIH en el cuerpo es infectar y </w:t>
            </w:r>
            <w:r w:rsidR="00976F74">
              <w:rPr>
                <w:rFonts w:ascii="Verdana" w:hAnsi="Verdana"/>
                <w:sz w:val="20"/>
                <w:szCs w:val="20"/>
              </w:rPr>
              <w:t>p</w:t>
            </w:r>
            <w:r w:rsidRPr="00146906">
              <w:rPr>
                <w:rFonts w:ascii="Verdana" w:hAnsi="Verdana"/>
                <w:sz w:val="20"/>
                <w:szCs w:val="20"/>
              </w:rPr>
              <w:t>osteriormente destruir los linfocitos T, lo</w:t>
            </w:r>
            <w:r>
              <w:rPr>
                <w:rFonts w:ascii="Verdana" w:hAnsi="Verdana"/>
                <w:sz w:val="20"/>
                <w:szCs w:val="20"/>
              </w:rPr>
              <w:t xml:space="preserve"> que prácticamente anula el sis</w:t>
            </w:r>
            <w:r w:rsidRPr="00146906">
              <w:rPr>
                <w:rFonts w:ascii="Verdana" w:hAnsi="Verdana"/>
                <w:sz w:val="20"/>
                <w:szCs w:val="20"/>
              </w:rPr>
              <w:t xml:space="preserve">tema inmune, y con ellos las defensas del cuerpo contra otros patógenos. </w:t>
            </w:r>
          </w:p>
          <w:p w14:paraId="5D33A1FD" w14:textId="5E6FFCF0" w:rsidR="00146906" w:rsidRDefault="00146906" w:rsidP="00146906">
            <w:pPr>
              <w:rPr>
                <w:rFonts w:ascii="Verdana" w:hAnsi="Verdana"/>
                <w:sz w:val="20"/>
                <w:szCs w:val="20"/>
              </w:rPr>
            </w:pPr>
            <w:r w:rsidRPr="00146906">
              <w:rPr>
                <w:rFonts w:ascii="Verdana" w:hAnsi="Verdana"/>
                <w:sz w:val="20"/>
                <w:szCs w:val="20"/>
              </w:rPr>
              <w:t xml:space="preserve">Como consecuencia, bacterias, virus, hongos y parásitos, que normalmente no </w:t>
            </w:r>
            <w:r w:rsidR="00976F74">
              <w:rPr>
                <w:rFonts w:ascii="Verdana" w:hAnsi="Verdana"/>
                <w:sz w:val="20"/>
                <w:szCs w:val="20"/>
              </w:rPr>
              <w:t>p</w:t>
            </w:r>
            <w:r w:rsidRPr="00146906">
              <w:rPr>
                <w:rFonts w:ascii="Verdana" w:hAnsi="Verdana"/>
                <w:sz w:val="20"/>
                <w:szCs w:val="20"/>
              </w:rPr>
              <w:t xml:space="preserve">rovocarían enfermedad alguna gracias a la defensa del sistema inmune, pueden provocar </w:t>
            </w:r>
            <w:r w:rsidR="0055227B">
              <w:rPr>
                <w:rFonts w:ascii="Verdana" w:hAnsi="Verdana"/>
                <w:sz w:val="20"/>
                <w:szCs w:val="20"/>
              </w:rPr>
              <w:t>a</w:t>
            </w:r>
            <w:r w:rsidRPr="00146906">
              <w:rPr>
                <w:rFonts w:ascii="Verdana" w:hAnsi="Verdana"/>
                <w:sz w:val="20"/>
                <w:szCs w:val="20"/>
              </w:rPr>
              <w:t>lteraciones y enfermedades, que pueden incluso llegar a ser mortales. Las personas con sida desarrollan una serie de alteraciones en distintas partes del cuerpo, como en la piel, sistema respiratorio, sistema digestivo, etc. Es por eso que más que de una enfermedad, se habla de un síndrome. Los síntomas y signos más comunes son fiebre, sudoración (particularmente en la noche), diarreas cróni</w:t>
            </w:r>
            <w:r w:rsidR="00976F74">
              <w:rPr>
                <w:rFonts w:ascii="Verdana" w:hAnsi="Verdana"/>
                <w:sz w:val="20"/>
                <w:szCs w:val="20"/>
              </w:rPr>
              <w:t>cas, glándulas inflamadas, esca</w:t>
            </w:r>
            <w:r w:rsidRPr="00146906">
              <w:rPr>
                <w:rFonts w:ascii="Verdana" w:hAnsi="Verdana"/>
                <w:sz w:val="20"/>
                <w:szCs w:val="20"/>
              </w:rPr>
              <w:t>lofríos, debilidad, pérdida de masa corporal y manchas sobre la piel (sarcoma de Kaposi, ver imagen).</w:t>
            </w:r>
          </w:p>
          <w:p w14:paraId="00E16CD4" w14:textId="49BF20E8" w:rsidR="00923260" w:rsidRDefault="00C80FEC" w:rsidP="00146906">
            <w:pPr>
              <w:rPr>
                <w:rFonts w:ascii="Verdana" w:hAnsi="Verdana"/>
                <w:sz w:val="20"/>
                <w:szCs w:val="20"/>
              </w:rPr>
            </w:pPr>
            <w:r w:rsidRPr="00C80FEC">
              <w:rPr>
                <w:rFonts w:ascii="Verdana" w:hAnsi="Verdana"/>
                <w:noProof/>
                <w:sz w:val="20"/>
                <w:szCs w:val="20"/>
                <w:lang w:eastAsia="es-CL"/>
              </w:rPr>
              <w:drawing>
                <wp:anchor distT="0" distB="0" distL="114300" distR="114300" simplePos="0" relativeHeight="251673600" behindDoc="1" locked="0" layoutInCell="1" allowOverlap="1" wp14:anchorId="6152CDCF" wp14:editId="6C1AD89B">
                  <wp:simplePos x="0" y="0"/>
                  <wp:positionH relativeFrom="column">
                    <wp:posOffset>275590</wp:posOffset>
                  </wp:positionH>
                  <wp:positionV relativeFrom="paragraph">
                    <wp:posOffset>61595</wp:posOffset>
                  </wp:positionV>
                  <wp:extent cx="2600325" cy="2028825"/>
                  <wp:effectExtent l="0" t="0" r="9525" b="9525"/>
                  <wp:wrapTight wrapText="bothSides">
                    <wp:wrapPolygon edited="0">
                      <wp:start x="0" y="0"/>
                      <wp:lineTo x="0" y="21499"/>
                      <wp:lineTo x="21521" y="21499"/>
                      <wp:lineTo x="21521" y="0"/>
                      <wp:lineTo x="0" y="0"/>
                    </wp:wrapPolygon>
                  </wp:wrapTight>
                  <wp:docPr id="20" name="Imagen 20" descr="MUJERES CON SIDA, UN ENCUENTRO CARA A CARA - Reporte Tamauli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UJERES CON SIDA, UN ENCUENTRO CARA A CARA - Reporte Tamaulipas"/>
                          <pic:cNvPicPr>
                            <a:picLocks noChangeAspect="1" noChangeArrowheads="1"/>
                          </pic:cNvPicPr>
                        </pic:nvPicPr>
                        <pic:blipFill>
                          <a:blip r:embed="rId21" cstate="print">
                            <a:extLst>
                              <a:ext uri="{BEBA8EAE-BF5A-486C-A8C5-ECC9F3942E4B}">
                                <a14:imgProps xmlns:a14="http://schemas.microsoft.com/office/drawing/2010/main">
                                  <a14:imgLayer r:embed="rId22">
                                    <a14:imgEffect>
                                      <a14:colorTemperature colorTemp="53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600325"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18B311" w14:textId="445E2E16" w:rsidR="00923260" w:rsidRDefault="00C80FEC" w:rsidP="00146906">
            <w:pPr>
              <w:rPr>
                <w:rFonts w:ascii="Verdana" w:hAnsi="Verdana"/>
                <w:sz w:val="20"/>
                <w:szCs w:val="20"/>
              </w:rPr>
            </w:pPr>
            <w:r>
              <w:rPr>
                <w:rFonts w:ascii="Verdana" w:hAnsi="Verdana"/>
                <w:noProof/>
                <w:sz w:val="20"/>
                <w:szCs w:val="20"/>
                <w:lang w:eastAsia="es-CL"/>
              </w:rPr>
              <mc:AlternateContent>
                <mc:Choice Requires="wps">
                  <w:drawing>
                    <wp:anchor distT="0" distB="0" distL="114300" distR="114300" simplePos="0" relativeHeight="251671552" behindDoc="0" locked="0" layoutInCell="1" allowOverlap="1" wp14:anchorId="01930A6D" wp14:editId="106D102B">
                      <wp:simplePos x="0" y="0"/>
                      <wp:positionH relativeFrom="column">
                        <wp:posOffset>3142615</wp:posOffset>
                      </wp:positionH>
                      <wp:positionV relativeFrom="paragraph">
                        <wp:posOffset>145415</wp:posOffset>
                      </wp:positionV>
                      <wp:extent cx="2552700" cy="1057275"/>
                      <wp:effectExtent l="0" t="0" r="19050" b="28575"/>
                      <wp:wrapNone/>
                      <wp:docPr id="18" name="Rectángulo 18"/>
                      <wp:cNvGraphicFramePr/>
                      <a:graphic xmlns:a="http://schemas.openxmlformats.org/drawingml/2006/main">
                        <a:graphicData uri="http://schemas.microsoft.com/office/word/2010/wordprocessingShape">
                          <wps:wsp>
                            <wps:cNvSpPr/>
                            <wps:spPr>
                              <a:xfrm>
                                <a:off x="0" y="0"/>
                                <a:ext cx="2552700" cy="10572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0B48B41" w14:textId="2A0ED276" w:rsidR="00923260" w:rsidRDefault="00923260" w:rsidP="00923260">
                                  <w:proofErr w:type="gramStart"/>
                                  <w:r w:rsidRPr="00923260">
                                    <w:t>La</w:t>
                                  </w:r>
                                  <w:proofErr w:type="gramEnd"/>
                                  <w:r w:rsidRPr="00923260">
                                    <w:t xml:space="preserve"> sarcoma de Kaposi corresponde a lesiones de color púrpura, planas o en forma de uva, que cubren la piel, el tracto gastrointestinal y otros órganos.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30A6D" id="Rectángulo 18" o:spid="_x0000_s1027" style="position:absolute;margin-left:247.45pt;margin-top:11.45pt;width:201pt;height:8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1HcgIAACkFAAAOAAAAZHJzL2Uyb0RvYy54bWysVM1u2zAMvg/YOwi6r7aDpt2COkXQosOA&#10;oi3aDj0rspQYk0WNUmJnb7Nn2YuNkh0363IadrFFkR9/P+rismsM2yr0NdiSFyc5Z8pKqGq7KvnX&#10;55sPHznzQdhKGLCq5Dvl+eX8/buL1s3UBNZgKoWMnFg/a13J1yG4WZZ5uVaN8CfglCWlBmxEIBFX&#10;WYWiJe+NySZ5fpa1gJVDkMp7ur3ulXye/GutZLjX2qvATMkpt5C+mL7L+M3mF2K2QuHWtRzSEP+Q&#10;RSNqS0FHV9ciCLbB+i9XTS0RPOhwIqHJQOtaqlQDVVPkb6p5WgunUi3UHO/GNvn/51bebR+Q1RXN&#10;jiZlRUMzeqSu/fppVxsDjG6pRa3zM7J8cg84SJ6Osd5OYxP/VAnrUlt3Y1tVF5iky8l0OjnPqfuS&#10;dEU+PZ+cT6PX7BXu0IfPChoWDyVHyiC1U2xvfehN9yaEi+n0CaRT2BkVczD2UWmqJYZM6MQidWWQ&#10;bQXNX0ipbDgbQifrCNO1MSOwOAY0oRhAg22EqcSuEZgfA/4ZcUSkqGDDCG5qC3jMQfVtjNzb76vv&#10;a47lh27Z9QOMOcabJVQ7GipCz3bv5E1Nbb0VPjwIJHrTKGhlwz19tIG25DCcOFsD/jh2H+2JdaTl&#10;rKV1Kbn/vhGoODNfLPHxU3F6GvcrCac0YhLwULM81NhNcwU0kYIeByfTMdoHsz9qhOaFNnsRo5JK&#10;WEmxSy4D7oWr0K8xvQ1SLRbJjHbKiXBrn5yMzmOfI22euxeBbuBWIFrewX61xOwNxXrbiLSw2ATQ&#10;deLfa1+HCdA+JgYPb0dc+EM5Wb2+cPPfAAAA//8DAFBLAwQUAAYACAAAACEASlA7hd0AAAAKAQAA&#10;DwAAAGRycy9kb3ducmV2LnhtbEyPwU7DMAyG70i8Q2QkbixdqaamNJ0GaHCFwcY1a0xb0ThVk27l&#10;7TEnONmWP/3+XK5n14sTjqHzpGG5SEAg1d521Gh4f9ve5CBCNGRN7wk1fGOAdXV5UZrC+jO94mkX&#10;G8EhFAqjoY1xKKQMdYvOhIUfkHj36UdnIo9jI+1ozhzuepkmyUo60xFfaM2ADy3WX7vJaZjqp/uP&#10;Zti8PG5v6Vn6pXL7g9X6+mre3IGIOMc/GH71WR0qdjr6iWwQvYZMZYpRDWnKlYFcrbg5MpmrDGRV&#10;yv8vVD8AAAD//wMAUEsBAi0AFAAGAAgAAAAhALaDOJL+AAAA4QEAABMAAAAAAAAAAAAAAAAAAAAA&#10;AFtDb250ZW50X1R5cGVzXS54bWxQSwECLQAUAAYACAAAACEAOP0h/9YAAACUAQAACwAAAAAAAAAA&#10;AAAAAAAvAQAAX3JlbHMvLnJlbHNQSwECLQAUAAYACAAAACEALv8tR3ICAAApBQAADgAAAAAAAAAA&#10;AAAAAAAuAgAAZHJzL2Uyb0RvYy54bWxQSwECLQAUAAYACAAAACEASlA7hd0AAAAKAQAADwAAAAAA&#10;AAAAAAAAAADMBAAAZHJzL2Rvd25yZXYueG1sUEsFBgAAAAAEAAQA8wAAANYFAAAAAA==&#10;" fillcolor="white [3201]" strokecolor="#70ad47 [3209]" strokeweight="1pt">
                      <v:textbox>
                        <w:txbxContent>
                          <w:p w14:paraId="50B48B41" w14:textId="2A0ED276" w:rsidR="00923260" w:rsidRDefault="00923260" w:rsidP="00923260">
                            <w:r w:rsidRPr="00923260">
                              <w:t>La sarcoma de Kaposi corresponde a lesiones de color púrpura, planas o en forma de uva, que cubren la piel, el tracto gastrointestinal y otros órganos.</w:t>
                            </w:r>
                          </w:p>
                        </w:txbxContent>
                      </v:textbox>
                    </v:rect>
                  </w:pict>
                </mc:Fallback>
              </mc:AlternateContent>
            </w:r>
          </w:p>
          <w:p w14:paraId="5509F60D" w14:textId="77777777" w:rsidR="00923260" w:rsidRDefault="00923260" w:rsidP="00146906">
            <w:pPr>
              <w:rPr>
                <w:rFonts w:ascii="Verdana" w:hAnsi="Verdana"/>
                <w:sz w:val="20"/>
                <w:szCs w:val="20"/>
              </w:rPr>
            </w:pPr>
          </w:p>
          <w:p w14:paraId="7A313E7D" w14:textId="77777777" w:rsidR="00923260" w:rsidRDefault="00923260" w:rsidP="00146906">
            <w:pPr>
              <w:rPr>
                <w:rFonts w:ascii="Verdana" w:hAnsi="Verdana"/>
                <w:sz w:val="20"/>
                <w:szCs w:val="20"/>
              </w:rPr>
            </w:pPr>
          </w:p>
          <w:p w14:paraId="4E374595" w14:textId="77777777" w:rsidR="00923260" w:rsidRPr="00146906" w:rsidRDefault="00923260" w:rsidP="00146906">
            <w:pPr>
              <w:rPr>
                <w:rFonts w:ascii="Verdana" w:hAnsi="Verdana"/>
                <w:sz w:val="20"/>
                <w:szCs w:val="20"/>
              </w:rPr>
            </w:pPr>
          </w:p>
          <w:p w14:paraId="5D1F0ACD" w14:textId="77777777" w:rsidR="00923260" w:rsidRDefault="00923260" w:rsidP="00146906">
            <w:pPr>
              <w:rPr>
                <w:rFonts w:ascii="Verdana" w:hAnsi="Verdana"/>
                <w:b/>
                <w:sz w:val="20"/>
                <w:szCs w:val="20"/>
              </w:rPr>
            </w:pPr>
          </w:p>
          <w:p w14:paraId="7BC650D6" w14:textId="77777777" w:rsidR="00C80FEC" w:rsidRDefault="00C80FEC" w:rsidP="00146906">
            <w:pPr>
              <w:rPr>
                <w:rFonts w:ascii="Verdana" w:hAnsi="Verdana"/>
                <w:b/>
                <w:sz w:val="20"/>
                <w:szCs w:val="20"/>
              </w:rPr>
            </w:pPr>
          </w:p>
          <w:p w14:paraId="02181D74" w14:textId="77777777" w:rsidR="00C80FEC" w:rsidRDefault="00C80FEC" w:rsidP="00146906">
            <w:pPr>
              <w:rPr>
                <w:rFonts w:ascii="Verdana" w:hAnsi="Verdana"/>
                <w:b/>
                <w:sz w:val="20"/>
                <w:szCs w:val="20"/>
              </w:rPr>
            </w:pPr>
          </w:p>
          <w:p w14:paraId="722E9A6B" w14:textId="77777777" w:rsidR="00C80FEC" w:rsidRDefault="00C80FEC" w:rsidP="00146906">
            <w:pPr>
              <w:rPr>
                <w:rFonts w:ascii="Verdana" w:hAnsi="Verdana"/>
                <w:b/>
                <w:sz w:val="20"/>
                <w:szCs w:val="20"/>
              </w:rPr>
            </w:pPr>
          </w:p>
          <w:p w14:paraId="00E6EC52" w14:textId="77777777" w:rsidR="00C80FEC" w:rsidRDefault="00C80FEC" w:rsidP="00146906">
            <w:pPr>
              <w:rPr>
                <w:rFonts w:ascii="Verdana" w:hAnsi="Verdana"/>
                <w:b/>
                <w:sz w:val="20"/>
                <w:szCs w:val="20"/>
              </w:rPr>
            </w:pPr>
          </w:p>
          <w:p w14:paraId="3604AA21" w14:textId="77777777" w:rsidR="00C80FEC" w:rsidRDefault="00C80FEC" w:rsidP="00146906">
            <w:pPr>
              <w:rPr>
                <w:rFonts w:ascii="Verdana" w:hAnsi="Verdana"/>
                <w:b/>
                <w:sz w:val="20"/>
                <w:szCs w:val="20"/>
              </w:rPr>
            </w:pPr>
          </w:p>
          <w:p w14:paraId="6BFF917F" w14:textId="77777777" w:rsidR="00C80FEC" w:rsidRDefault="00C80FEC" w:rsidP="00146906">
            <w:pPr>
              <w:rPr>
                <w:rFonts w:ascii="Verdana" w:hAnsi="Verdana"/>
                <w:b/>
                <w:sz w:val="20"/>
                <w:szCs w:val="20"/>
              </w:rPr>
            </w:pPr>
          </w:p>
          <w:p w14:paraId="467DB4D1" w14:textId="77777777" w:rsidR="00C80FEC" w:rsidRDefault="00C80FEC" w:rsidP="00146906">
            <w:pPr>
              <w:rPr>
                <w:rFonts w:ascii="Verdana" w:hAnsi="Verdana"/>
                <w:b/>
                <w:sz w:val="20"/>
                <w:szCs w:val="20"/>
              </w:rPr>
            </w:pPr>
          </w:p>
          <w:p w14:paraId="5F8E7D2E" w14:textId="77777777" w:rsidR="00C80FEC" w:rsidRDefault="00C80FEC" w:rsidP="00146906">
            <w:pPr>
              <w:rPr>
                <w:rFonts w:ascii="Verdana" w:hAnsi="Verdana"/>
                <w:b/>
                <w:sz w:val="20"/>
                <w:szCs w:val="20"/>
              </w:rPr>
            </w:pPr>
          </w:p>
          <w:p w14:paraId="786543F2" w14:textId="77777777" w:rsidR="00C80FEC" w:rsidRDefault="00C80FEC" w:rsidP="00146906">
            <w:pPr>
              <w:rPr>
                <w:rFonts w:ascii="Verdana" w:hAnsi="Verdana"/>
                <w:b/>
                <w:sz w:val="20"/>
                <w:szCs w:val="20"/>
              </w:rPr>
            </w:pPr>
          </w:p>
          <w:p w14:paraId="1987D34D" w14:textId="77777777" w:rsidR="0055227B" w:rsidRPr="0055227B" w:rsidRDefault="00146906" w:rsidP="00146906">
            <w:pPr>
              <w:rPr>
                <w:rFonts w:ascii="Verdana" w:hAnsi="Verdana"/>
                <w:b/>
                <w:sz w:val="20"/>
                <w:szCs w:val="20"/>
              </w:rPr>
            </w:pPr>
            <w:r w:rsidRPr="0055227B">
              <w:rPr>
                <w:rFonts w:ascii="Verdana" w:hAnsi="Verdana"/>
                <w:b/>
                <w:sz w:val="20"/>
                <w:szCs w:val="20"/>
              </w:rPr>
              <w:lastRenderedPageBreak/>
              <w:t>Contagio</w:t>
            </w:r>
            <w:r w:rsidR="0055227B" w:rsidRPr="0055227B">
              <w:rPr>
                <w:rFonts w:ascii="Verdana" w:hAnsi="Verdana"/>
                <w:b/>
                <w:sz w:val="20"/>
                <w:szCs w:val="20"/>
              </w:rPr>
              <w:t xml:space="preserve"> </w:t>
            </w:r>
          </w:p>
          <w:p w14:paraId="2809BC52" w14:textId="219624FC" w:rsidR="00146906" w:rsidRDefault="00146906" w:rsidP="00146906">
            <w:pPr>
              <w:rPr>
                <w:rFonts w:ascii="Verdana" w:hAnsi="Verdana"/>
                <w:sz w:val="20"/>
                <w:szCs w:val="20"/>
              </w:rPr>
            </w:pPr>
            <w:r w:rsidRPr="00146906">
              <w:rPr>
                <w:rFonts w:ascii="Verdana" w:hAnsi="Verdana"/>
                <w:sz w:val="20"/>
                <w:szCs w:val="20"/>
              </w:rPr>
              <w:t xml:space="preserve">Lo que se contagia de una persona a otra no es la enfermedad en sí, sino que el VIH. </w:t>
            </w:r>
            <w:r w:rsidRPr="0055227B">
              <w:rPr>
                <w:rFonts w:ascii="Verdana" w:hAnsi="Verdana"/>
                <w:b/>
                <w:sz w:val="20"/>
                <w:szCs w:val="20"/>
              </w:rPr>
              <w:t>El VIH se puede contagiar por cuatro vías:</w:t>
            </w:r>
            <w:r w:rsidRPr="00146906">
              <w:rPr>
                <w:rFonts w:ascii="Verdana" w:hAnsi="Verdana"/>
                <w:sz w:val="20"/>
                <w:szCs w:val="20"/>
              </w:rPr>
              <w:t xml:space="preserve"> a) por contacto sexual; b) por contacto con sangre contaminada; c) de la madre al hijo durante el parto; y d) al compartir agujas de jeringas entre por</w:t>
            </w:r>
            <w:r w:rsidR="0055227B">
              <w:rPr>
                <w:rFonts w:ascii="Verdana" w:hAnsi="Verdana"/>
                <w:sz w:val="20"/>
                <w:szCs w:val="20"/>
              </w:rPr>
              <w:t>tadores del virus y personas sa</w:t>
            </w:r>
            <w:r w:rsidRPr="00146906">
              <w:rPr>
                <w:rFonts w:ascii="Verdana" w:hAnsi="Verdana"/>
                <w:sz w:val="20"/>
                <w:szCs w:val="20"/>
              </w:rPr>
              <w:t xml:space="preserve">nas. Precisamente, </w:t>
            </w:r>
            <w:r w:rsidRPr="0055227B">
              <w:rPr>
                <w:rFonts w:ascii="Verdana" w:hAnsi="Verdana"/>
                <w:b/>
                <w:sz w:val="20"/>
                <w:szCs w:val="20"/>
              </w:rPr>
              <w:t>para evitar el</w:t>
            </w:r>
            <w:r w:rsidRPr="00146906">
              <w:rPr>
                <w:rFonts w:ascii="Verdana" w:hAnsi="Verdana"/>
                <w:sz w:val="20"/>
                <w:szCs w:val="20"/>
              </w:rPr>
              <w:t xml:space="preserve"> </w:t>
            </w:r>
            <w:r w:rsidRPr="0055227B">
              <w:rPr>
                <w:rFonts w:ascii="Verdana" w:hAnsi="Verdana"/>
                <w:b/>
                <w:sz w:val="20"/>
                <w:szCs w:val="20"/>
              </w:rPr>
              <w:t>contagio con el virus, es necesario evitar conductas riesgosas</w:t>
            </w:r>
            <w:r w:rsidRPr="00146906">
              <w:rPr>
                <w:rFonts w:ascii="Verdana" w:hAnsi="Verdana"/>
                <w:sz w:val="20"/>
                <w:szCs w:val="20"/>
              </w:rPr>
              <w:t xml:space="preserve">, como las recién descritas. Es importante recalcar que las cuatro vías anteriormente nombradas son las únicas maneras de contraer el virus. Existen demasiados prejuicios o desinformación en torno al sida, lo que ha provocado que las personas afectadas por esta enfermedad sufran una fuerte discriminación social. Es importante puntualizar que el VIH no se propaga por contacto casual, es decir, por tocarle la mano a una persona con el virus o manipular cosas usadas con anterioridad por la persona. Es por esto que una persona con VIH o sida puede llevar una vida absolutamente normal, tomando, por cierto, las debidas precauciones. </w:t>
            </w:r>
          </w:p>
          <w:p w14:paraId="482B660F" w14:textId="76725DBC" w:rsidR="00D02EE2" w:rsidRDefault="00D02EE2" w:rsidP="00146906">
            <w:pPr>
              <w:rPr>
                <w:rFonts w:ascii="Verdana" w:hAnsi="Verdana"/>
                <w:sz w:val="20"/>
                <w:szCs w:val="20"/>
              </w:rPr>
            </w:pPr>
          </w:p>
          <w:p w14:paraId="43F7269D" w14:textId="71CCDCCF" w:rsidR="00D02EE2" w:rsidRPr="00146906" w:rsidRDefault="00D02EE2" w:rsidP="00D02EE2">
            <w:pPr>
              <w:rPr>
                <w:rFonts w:ascii="Verdana" w:hAnsi="Verdana"/>
                <w:sz w:val="20"/>
                <w:szCs w:val="20"/>
              </w:rPr>
            </w:pPr>
            <w:r w:rsidRPr="00D02EE2">
              <w:rPr>
                <w:rFonts w:ascii="Verdana" w:hAnsi="Verdana"/>
                <w:sz w:val="20"/>
                <w:szCs w:val="20"/>
              </w:rPr>
              <w:t>Una de las principales razones por la que el VIH está extendido por todo el mundo es debido a que una persona infectada con VIH no presenta señal alguna de la enfermedad durante mucho tiempo. En este</w:t>
            </w:r>
            <w:r>
              <w:rPr>
                <w:rFonts w:ascii="Verdana" w:hAnsi="Verdana"/>
                <w:sz w:val="20"/>
                <w:szCs w:val="20"/>
              </w:rPr>
              <w:t xml:space="preserve"> período en que no presenta sín</w:t>
            </w:r>
            <w:r w:rsidRPr="00D02EE2">
              <w:rPr>
                <w:rFonts w:ascii="Verdana" w:hAnsi="Verdana"/>
                <w:sz w:val="20"/>
                <w:szCs w:val="20"/>
              </w:rPr>
              <w:t>tomas, el ind</w:t>
            </w:r>
            <w:r>
              <w:rPr>
                <w:rFonts w:ascii="Verdana" w:hAnsi="Verdana"/>
                <w:sz w:val="20"/>
                <w:szCs w:val="20"/>
              </w:rPr>
              <w:t xml:space="preserve">ividuo es llamado </w:t>
            </w:r>
            <w:r w:rsidRPr="00D02EE2">
              <w:rPr>
                <w:rFonts w:ascii="Verdana" w:hAnsi="Verdana"/>
                <w:b/>
                <w:sz w:val="20"/>
                <w:szCs w:val="20"/>
              </w:rPr>
              <w:t>portador</w:t>
            </w:r>
            <w:r>
              <w:rPr>
                <w:rFonts w:ascii="Verdana" w:hAnsi="Verdana"/>
                <w:sz w:val="20"/>
                <w:szCs w:val="20"/>
              </w:rPr>
              <w:t xml:space="preserve"> o </w:t>
            </w:r>
            <w:r w:rsidRPr="00D02EE2">
              <w:rPr>
                <w:rFonts w:ascii="Verdana" w:hAnsi="Verdana"/>
                <w:b/>
                <w:sz w:val="20"/>
                <w:szCs w:val="20"/>
              </w:rPr>
              <w:t>seropositivo</w:t>
            </w:r>
            <w:r w:rsidRPr="00D02EE2">
              <w:rPr>
                <w:rFonts w:ascii="Verdana" w:hAnsi="Verdana"/>
                <w:sz w:val="20"/>
                <w:szCs w:val="20"/>
              </w:rPr>
              <w:t>. Eventualmente, el VIH comenzará a infectar y destruir l</w:t>
            </w:r>
            <w:r>
              <w:rPr>
                <w:rFonts w:ascii="Verdana" w:hAnsi="Verdana"/>
                <w:sz w:val="20"/>
                <w:szCs w:val="20"/>
              </w:rPr>
              <w:t>infocitos T, debilitando el sis</w:t>
            </w:r>
            <w:r w:rsidRPr="00D02EE2">
              <w:rPr>
                <w:rFonts w:ascii="Verdana" w:hAnsi="Verdana"/>
                <w:sz w:val="20"/>
                <w:szCs w:val="20"/>
              </w:rPr>
              <w:t xml:space="preserve">tema inmune y provocando sida. Los síntomas </w:t>
            </w:r>
            <w:r>
              <w:rPr>
                <w:rFonts w:ascii="Verdana" w:hAnsi="Verdana"/>
                <w:sz w:val="20"/>
                <w:szCs w:val="20"/>
              </w:rPr>
              <w:t>más comunes del sida son fi</w:t>
            </w:r>
            <w:r w:rsidRPr="00D02EE2">
              <w:rPr>
                <w:rFonts w:ascii="Verdana" w:hAnsi="Verdana"/>
                <w:sz w:val="20"/>
                <w:szCs w:val="20"/>
              </w:rPr>
              <w:t xml:space="preserve">ebre alta, diarrea </w:t>
            </w:r>
            <w:r>
              <w:rPr>
                <w:rFonts w:ascii="Verdana" w:hAnsi="Verdana"/>
                <w:sz w:val="20"/>
                <w:szCs w:val="20"/>
              </w:rPr>
              <w:t>crónica, glándulas infl</w:t>
            </w:r>
            <w:r w:rsidRPr="00D02EE2">
              <w:rPr>
                <w:rFonts w:ascii="Verdana" w:hAnsi="Verdana"/>
                <w:sz w:val="20"/>
                <w:szCs w:val="20"/>
              </w:rPr>
              <w:t>amadas, etc. A diferencia de otras ocasiones en que también presentan estos síntomas, son persistentes en el tiempo</w:t>
            </w:r>
            <w:r>
              <w:rPr>
                <w:rFonts w:ascii="Verdana" w:hAnsi="Verdana"/>
                <w:sz w:val="20"/>
                <w:szCs w:val="20"/>
              </w:rPr>
              <w:t xml:space="preserve"> </w:t>
            </w:r>
            <w:r w:rsidRPr="00D02EE2">
              <w:rPr>
                <w:rFonts w:ascii="Verdana" w:hAnsi="Verdana"/>
                <w:sz w:val="20"/>
                <w:szCs w:val="20"/>
              </w:rPr>
              <w:t>y no se eliminan fácilmente.</w:t>
            </w:r>
          </w:p>
          <w:p w14:paraId="7D85F718" w14:textId="0F00EF03" w:rsidR="00D02EE2" w:rsidRDefault="00923260" w:rsidP="00146906">
            <w:pPr>
              <w:rPr>
                <w:rFonts w:ascii="Verdana" w:hAnsi="Verdana"/>
                <w:sz w:val="20"/>
                <w:szCs w:val="20"/>
              </w:rPr>
            </w:pPr>
            <w:r>
              <w:rPr>
                <w:rFonts w:ascii="Verdana" w:hAnsi="Verdana"/>
                <w:sz w:val="20"/>
                <w:szCs w:val="20"/>
              </w:rPr>
              <w:t xml:space="preserve">                                </w:t>
            </w:r>
          </w:p>
          <w:p w14:paraId="49243496" w14:textId="1D0FADA9" w:rsidR="00146906" w:rsidRPr="00D02EE2" w:rsidRDefault="00D02EE2" w:rsidP="00146906">
            <w:pPr>
              <w:rPr>
                <w:rFonts w:ascii="Verdana" w:hAnsi="Verdana"/>
                <w:b/>
                <w:sz w:val="20"/>
                <w:szCs w:val="20"/>
              </w:rPr>
            </w:pPr>
            <w:r w:rsidRPr="00D02EE2">
              <w:rPr>
                <w:rFonts w:ascii="Verdana" w:hAnsi="Verdana"/>
                <w:b/>
                <w:sz w:val="20"/>
                <w:szCs w:val="20"/>
              </w:rPr>
              <w:t>Test de Elisa</w:t>
            </w:r>
          </w:p>
          <w:p w14:paraId="67CD7261" w14:textId="30701A63" w:rsidR="00D02EE2" w:rsidRDefault="00D02EE2" w:rsidP="00146906">
            <w:pPr>
              <w:rPr>
                <w:rFonts w:ascii="Verdana" w:hAnsi="Verdana"/>
                <w:sz w:val="20"/>
                <w:szCs w:val="20"/>
              </w:rPr>
            </w:pPr>
          </w:p>
          <w:p w14:paraId="0D0234BD" w14:textId="57B10E2C" w:rsidR="00146906" w:rsidRDefault="00C80FEC" w:rsidP="00D02EE2">
            <w:pPr>
              <w:rPr>
                <w:rFonts w:ascii="Verdana" w:hAnsi="Verdana"/>
                <w:sz w:val="20"/>
                <w:szCs w:val="20"/>
              </w:rPr>
            </w:pPr>
            <w:r w:rsidRPr="00923260">
              <w:rPr>
                <w:rFonts w:ascii="Verdana" w:hAnsi="Verdana"/>
                <w:noProof/>
                <w:sz w:val="20"/>
                <w:szCs w:val="20"/>
                <w:lang w:eastAsia="es-CL"/>
              </w:rPr>
              <w:drawing>
                <wp:anchor distT="0" distB="0" distL="114300" distR="114300" simplePos="0" relativeHeight="251672576" behindDoc="1" locked="0" layoutInCell="1" allowOverlap="1" wp14:anchorId="2BDC54F9" wp14:editId="016AE1CD">
                  <wp:simplePos x="0" y="0"/>
                  <wp:positionH relativeFrom="column">
                    <wp:posOffset>3723005</wp:posOffset>
                  </wp:positionH>
                  <wp:positionV relativeFrom="paragraph">
                    <wp:posOffset>412115</wp:posOffset>
                  </wp:positionV>
                  <wp:extent cx="2122805" cy="1733550"/>
                  <wp:effectExtent l="0" t="0" r="0" b="0"/>
                  <wp:wrapTight wrapText="bothSides">
                    <wp:wrapPolygon edited="0">
                      <wp:start x="0" y="0"/>
                      <wp:lineTo x="0" y="21363"/>
                      <wp:lineTo x="21322" y="21363"/>
                      <wp:lineTo x="21322" y="0"/>
                      <wp:lineTo x="0" y="0"/>
                    </wp:wrapPolygon>
                  </wp:wrapTight>
                  <wp:docPr id="19" name="Imagen 19" descr="La esperanza de vida del paciente con VIH ya es comparable a la de una  persona sana - El médico interac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a esperanza de vida del paciente con VIH ya es comparable a la de una  persona sana - El médico interactivo"/>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22805"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2EE2" w:rsidRPr="00D02EE2">
              <w:rPr>
                <w:rFonts w:ascii="Verdana" w:hAnsi="Verdana"/>
                <w:sz w:val="20"/>
                <w:szCs w:val="20"/>
              </w:rPr>
              <w:t xml:space="preserve">Para detectar si una persona está infectada </w:t>
            </w:r>
            <w:r w:rsidR="00D02EE2">
              <w:rPr>
                <w:rFonts w:ascii="Verdana" w:hAnsi="Verdana"/>
                <w:sz w:val="20"/>
                <w:szCs w:val="20"/>
              </w:rPr>
              <w:t>con el VIH se le realiza un exa</w:t>
            </w:r>
            <w:r w:rsidR="00D02EE2" w:rsidRPr="00D02EE2">
              <w:rPr>
                <w:rFonts w:ascii="Verdana" w:hAnsi="Verdana"/>
                <w:sz w:val="20"/>
                <w:szCs w:val="20"/>
              </w:rPr>
              <w:t>men de sangre conocido como test de Elisa. La característica principal de esta prueba es que presenta</w:t>
            </w:r>
            <w:r w:rsidR="00D02EE2">
              <w:rPr>
                <w:rFonts w:ascii="Verdana" w:hAnsi="Verdana"/>
                <w:sz w:val="20"/>
                <w:szCs w:val="20"/>
              </w:rPr>
              <w:t xml:space="preserve"> un 99,5% de confi</w:t>
            </w:r>
            <w:r w:rsidR="00D02EE2" w:rsidRPr="00D02EE2">
              <w:rPr>
                <w:rFonts w:ascii="Verdana" w:hAnsi="Verdana"/>
                <w:sz w:val="20"/>
                <w:szCs w:val="20"/>
              </w:rPr>
              <w:t>abilidad. Pero, ¿cómo se interpretan los resultados de un examen o test de Elisa?</w:t>
            </w:r>
          </w:p>
          <w:p w14:paraId="4ED527DF" w14:textId="77777777" w:rsidR="00D02EE2" w:rsidRDefault="00D02EE2" w:rsidP="00D02EE2">
            <w:pPr>
              <w:rPr>
                <w:rFonts w:ascii="Verdana" w:hAnsi="Verdana"/>
                <w:sz w:val="20"/>
                <w:szCs w:val="20"/>
              </w:rPr>
            </w:pPr>
          </w:p>
          <w:p w14:paraId="46BDDEF2" w14:textId="5B94081A" w:rsidR="00D02EE2" w:rsidRDefault="00D02EE2" w:rsidP="00D02EE2">
            <w:pPr>
              <w:rPr>
                <w:rFonts w:ascii="Verdana" w:hAnsi="Verdana"/>
                <w:sz w:val="20"/>
                <w:szCs w:val="20"/>
              </w:rPr>
            </w:pPr>
            <w:r w:rsidRPr="00D02EE2">
              <w:rPr>
                <w:rFonts w:ascii="Verdana" w:hAnsi="Verdana"/>
                <w:sz w:val="20"/>
                <w:szCs w:val="20"/>
              </w:rPr>
              <w:t xml:space="preserve">• Si es positivo: la persona que se realizó el examen es portador del virus. Se le denomina </w:t>
            </w:r>
            <w:r w:rsidRPr="00D02EE2">
              <w:rPr>
                <w:rFonts w:ascii="Verdana" w:hAnsi="Verdana"/>
                <w:b/>
                <w:sz w:val="20"/>
                <w:szCs w:val="20"/>
              </w:rPr>
              <w:t>VIH positivo</w:t>
            </w:r>
            <w:r w:rsidRPr="00D02EE2">
              <w:rPr>
                <w:rFonts w:ascii="Verdana" w:hAnsi="Verdana"/>
                <w:sz w:val="20"/>
                <w:szCs w:val="20"/>
              </w:rPr>
              <w:t>, que quiere decir que tiene el virus que causa el sida. Puede infectar a otras personas.</w:t>
            </w:r>
          </w:p>
          <w:p w14:paraId="22289F31" w14:textId="77777777" w:rsidR="00D02EE2" w:rsidRPr="00D02EE2" w:rsidRDefault="00D02EE2" w:rsidP="00D02EE2">
            <w:pPr>
              <w:rPr>
                <w:rFonts w:ascii="Verdana" w:hAnsi="Verdana"/>
                <w:sz w:val="20"/>
                <w:szCs w:val="20"/>
              </w:rPr>
            </w:pPr>
          </w:p>
          <w:p w14:paraId="62676296" w14:textId="33502742" w:rsidR="00D02EE2" w:rsidRDefault="00D02EE2" w:rsidP="00D02EE2">
            <w:pPr>
              <w:rPr>
                <w:rFonts w:ascii="Verdana" w:hAnsi="Verdana"/>
                <w:sz w:val="20"/>
                <w:szCs w:val="20"/>
              </w:rPr>
            </w:pPr>
            <w:r w:rsidRPr="00D02EE2">
              <w:rPr>
                <w:rFonts w:ascii="Verdana" w:hAnsi="Verdana"/>
                <w:sz w:val="20"/>
                <w:szCs w:val="20"/>
              </w:rPr>
              <w:t xml:space="preserve">• Si es negativo: la persona no presenta </w:t>
            </w:r>
            <w:r w:rsidRPr="00D02EE2">
              <w:rPr>
                <w:rFonts w:ascii="Verdana" w:hAnsi="Verdana"/>
                <w:color w:val="FF0000"/>
                <w:sz w:val="20"/>
                <w:szCs w:val="20"/>
              </w:rPr>
              <w:t>anticuerpos</w:t>
            </w:r>
            <w:r>
              <w:rPr>
                <w:rFonts w:ascii="Verdana" w:hAnsi="Verdana"/>
                <w:sz w:val="20"/>
                <w:szCs w:val="20"/>
              </w:rPr>
              <w:t xml:space="preserve"> para el VIH. No es por</w:t>
            </w:r>
            <w:r w:rsidRPr="00D02EE2">
              <w:rPr>
                <w:rFonts w:ascii="Verdana" w:hAnsi="Verdana"/>
                <w:sz w:val="20"/>
                <w:szCs w:val="20"/>
              </w:rPr>
              <w:t>tadora del virus. No puede infectar a otra</w:t>
            </w:r>
            <w:r>
              <w:rPr>
                <w:rFonts w:ascii="Verdana" w:hAnsi="Verdana"/>
                <w:sz w:val="20"/>
                <w:szCs w:val="20"/>
              </w:rPr>
              <w:t>s personas.</w:t>
            </w:r>
          </w:p>
          <w:p w14:paraId="24FEDC4E" w14:textId="77777777" w:rsidR="00D02EE2" w:rsidRDefault="00D02EE2" w:rsidP="00D02EE2">
            <w:pPr>
              <w:rPr>
                <w:rFonts w:ascii="Verdana" w:hAnsi="Verdana"/>
                <w:sz w:val="20"/>
                <w:szCs w:val="20"/>
              </w:rPr>
            </w:pPr>
          </w:p>
          <w:p w14:paraId="7C652F3D" w14:textId="659EF076" w:rsidR="00C80FEC" w:rsidRDefault="00C80FEC" w:rsidP="00C80FEC">
            <w:pPr>
              <w:rPr>
                <w:rFonts w:ascii="Verdana" w:hAnsi="Verdana"/>
                <w:sz w:val="20"/>
                <w:szCs w:val="20"/>
              </w:rPr>
            </w:pPr>
            <w:r>
              <w:rPr>
                <w:rFonts w:ascii="Verdana" w:hAnsi="Verdana"/>
                <w:noProof/>
                <w:sz w:val="20"/>
                <w:szCs w:val="20"/>
                <w:lang w:eastAsia="es-CL"/>
              </w:rPr>
              <mc:AlternateContent>
                <mc:Choice Requires="wps">
                  <w:drawing>
                    <wp:anchor distT="0" distB="0" distL="114300" distR="114300" simplePos="0" relativeHeight="251674624" behindDoc="0" locked="0" layoutInCell="1" allowOverlap="1" wp14:anchorId="16B58557" wp14:editId="682BC57B">
                      <wp:simplePos x="0" y="0"/>
                      <wp:positionH relativeFrom="column">
                        <wp:posOffset>3123565</wp:posOffset>
                      </wp:positionH>
                      <wp:positionV relativeFrom="paragraph">
                        <wp:posOffset>43180</wp:posOffset>
                      </wp:positionV>
                      <wp:extent cx="2722880" cy="723900"/>
                      <wp:effectExtent l="0" t="0" r="20320" b="19050"/>
                      <wp:wrapNone/>
                      <wp:docPr id="21" name="Rectángulo 21"/>
                      <wp:cNvGraphicFramePr/>
                      <a:graphic xmlns:a="http://schemas.openxmlformats.org/drawingml/2006/main">
                        <a:graphicData uri="http://schemas.microsoft.com/office/word/2010/wordprocessingShape">
                          <wps:wsp>
                            <wps:cNvSpPr/>
                            <wps:spPr>
                              <a:xfrm>
                                <a:off x="0" y="0"/>
                                <a:ext cx="2722880" cy="7239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E6A9558" w14:textId="4C12A7EE" w:rsidR="00C80FEC" w:rsidRDefault="00C80FEC" w:rsidP="00C80FEC">
                                  <w:pPr>
                                    <w:pStyle w:val="Sinespaciado"/>
                                  </w:pPr>
                                  <w:r>
                                    <w:t>Todos los 1 de diciembre, se conmemora el Día Mundial de la lucha contra el Sida, con campañas dirigidas para evitar el contagio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58557" id="Rectángulo 21" o:spid="_x0000_s1028" style="position:absolute;margin-left:245.95pt;margin-top:3.4pt;width:214.4pt;height:5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AMHdQIAACgFAAAOAAAAZHJzL2Uyb0RvYy54bWysVEtu2zAQ3RfoHQjuG9mqmzhG5MBwkKJA&#10;kARJiqxpirSFUhx2SFtyb9Oz9GIdUrKSpl4V3VAczv/NG11ctrVhO4W+Alvw8cmIM2UllJVdF/zr&#10;0/WHKWc+CFsKA1YVfK88v5y/f3fRuJnKYQOmVMgoiPWzxhV8E4KbZZmXG1ULfwJOWVJqwFoEEnGd&#10;lSgail6bLB+NTrMGsHQIUnlPr1edks9TfK2VDHdaexWYKTjVFtKJ6VzFM5tfiNkahdtUsi9D/EMV&#10;tagsJR1CXYkg2Barv0LVlUTwoMOJhDoDrSupUg/UzXj0ppvHjXAq9ULgeDfA5P9fWHm7u0dWlQXP&#10;x5xZUdOMHgi1Xz/temuA0StB1Dg/I8tHd4+95Oka+2011vFLnbA2wbofYFVtYJIe87M8n04JfUm6&#10;s/zj+Sjhnr14O/Ths4KaxUvBkQpIaIrdjQ+UkUwPJiTEarr86Rb2RsUSjH1QmlqJGZN3IpFaGmQ7&#10;QeMXUiobTmM/FC9ZRzddGTM4jo85mpBAIKfeNrqpRK7BcXTM8c+Mg0fKCjYMznVlAY8FKL8NmTv7&#10;Q/ddz7H90K7abn6HQa2g3NNMETqyeyevK4L1RvhwL5DYTZOgjQ13dGgDTcGhv3G2Afxx7D3aE+lI&#10;y1lD21Jw/30rUHFmvlii4/l4MonrlYTJp7OcBHytWb3W2G29BJoIMY6qS9doH8zhqhHqZ1rsRcxK&#10;KmEl5S64DHgQlqHbYvo1SLVYJDNaKSfCjX10MgaPOEfaPLXPAl3PrUCsvIXDZonZG4p1ttHTwmIb&#10;QFeJfxHpDtd+ArSOiUb9ryPu+2s5Wb384Oa/AQAA//8DAFBLAwQUAAYACAAAACEAMaME690AAAAJ&#10;AQAADwAAAGRycy9kb3ducmV2LnhtbEyPy07DMBBF90j9B2sqsaN2AipNiFMVUGEL5bV14yGJiMdR&#10;7LTp33dYwXJ0j+6cW6wn14kDDqH1pCFZKBBIlbct1Rre37ZXKxAhGrKm84QaThhgXc4uCpNbf6RX&#10;POxiLbiEQm40NDH2uZShatCZsPA9EmfffnAm8jnU0g7myOWuk6lSS+lMS/yhMT0+NFj97EanYaye&#10;7r/qfvPyuL2mZ+mTzH18Wq0v59PmDkTEKf7B8KvP6lCy096PZIPoNNxkScaohiUv4DxL1S2IPYOp&#10;WoEsC/l/QXkGAAD//wMAUEsBAi0AFAAGAAgAAAAhALaDOJL+AAAA4QEAABMAAAAAAAAAAAAAAAAA&#10;AAAAAFtDb250ZW50X1R5cGVzXS54bWxQSwECLQAUAAYACAAAACEAOP0h/9YAAACUAQAACwAAAAAA&#10;AAAAAAAAAAAvAQAAX3JlbHMvLnJlbHNQSwECLQAUAAYACAAAACEAO2QDB3UCAAAoBQAADgAAAAAA&#10;AAAAAAAAAAAuAgAAZHJzL2Uyb0RvYy54bWxQSwECLQAUAAYACAAAACEAMaME690AAAAJAQAADwAA&#10;AAAAAAAAAAAAAADPBAAAZHJzL2Rvd25yZXYueG1sUEsFBgAAAAAEAAQA8wAAANkFAAAAAA==&#10;" fillcolor="white [3201]" strokecolor="#70ad47 [3209]" strokeweight="1pt">
                      <v:textbox>
                        <w:txbxContent>
                          <w:p w14:paraId="7E6A9558" w14:textId="4C12A7EE" w:rsidR="00C80FEC" w:rsidRDefault="00C80FEC" w:rsidP="00C80FEC">
                            <w:pPr>
                              <w:pStyle w:val="Sinespaciado"/>
                            </w:pPr>
                            <w:r>
                              <w:t>Todos los 1 de diciembre, se conmemora el Día Mundial de la lucha contra el Sida, con campañas dirigidas para evitar el contagio</w:t>
                            </w:r>
                          </w:p>
                        </w:txbxContent>
                      </v:textbox>
                    </v:rect>
                  </w:pict>
                </mc:Fallback>
              </mc:AlternateContent>
            </w:r>
            <w:r w:rsidRPr="00C80FEC">
              <w:rPr>
                <w:rFonts w:ascii="Verdana" w:hAnsi="Verdana"/>
                <w:sz w:val="20"/>
                <w:szCs w:val="20"/>
              </w:rPr>
              <w:t>¿Cuál es la diferencia</w:t>
            </w:r>
            <w:r>
              <w:rPr>
                <w:rFonts w:ascii="Verdana" w:hAnsi="Verdana"/>
                <w:sz w:val="20"/>
                <w:szCs w:val="20"/>
              </w:rPr>
              <w:t xml:space="preserve"> </w:t>
            </w:r>
            <w:r w:rsidRPr="00C80FEC">
              <w:rPr>
                <w:rFonts w:ascii="Verdana" w:hAnsi="Verdana"/>
                <w:sz w:val="20"/>
                <w:szCs w:val="20"/>
              </w:rPr>
              <w:t>entre VIH y sida?</w:t>
            </w:r>
          </w:p>
          <w:p w14:paraId="1D7BD70E" w14:textId="77777777" w:rsidR="00C80FEC" w:rsidRDefault="00C80FEC" w:rsidP="00C80FEC">
            <w:pPr>
              <w:rPr>
                <w:rFonts w:ascii="Verdana" w:hAnsi="Verdana"/>
                <w:sz w:val="20"/>
                <w:szCs w:val="20"/>
              </w:rPr>
            </w:pPr>
          </w:p>
          <w:p w14:paraId="0E58B9AF" w14:textId="7243EB0E" w:rsidR="00C80FEC" w:rsidRDefault="00C80FEC">
            <w:r>
              <w:rPr>
                <w:rFonts w:ascii="Verdana" w:hAnsi="Verdana"/>
                <w:sz w:val="20"/>
                <w:szCs w:val="20"/>
              </w:rPr>
              <w:t>___________________________________</w:t>
            </w:r>
          </w:p>
          <w:p w14:paraId="02CF2142" w14:textId="5F3BA5E9" w:rsidR="00C80FEC" w:rsidRDefault="00C80FEC" w:rsidP="00C80FEC">
            <w:pPr>
              <w:rPr>
                <w:rFonts w:ascii="Verdana" w:hAnsi="Verdana"/>
                <w:sz w:val="20"/>
                <w:szCs w:val="20"/>
              </w:rPr>
            </w:pPr>
          </w:p>
          <w:p w14:paraId="6A4BF1D7" w14:textId="329D5D17" w:rsidR="00C80FEC" w:rsidRDefault="00C80FEC">
            <w:r>
              <w:rPr>
                <w:rFonts w:ascii="Verdana" w:hAnsi="Verdana"/>
                <w:sz w:val="20"/>
                <w:szCs w:val="20"/>
              </w:rPr>
              <w:t>___________________________________</w:t>
            </w:r>
          </w:p>
          <w:p w14:paraId="48082ECF" w14:textId="7CF8A7D8" w:rsidR="00C80FEC" w:rsidRDefault="00C80FEC" w:rsidP="00C80FEC">
            <w:pPr>
              <w:rPr>
                <w:rFonts w:ascii="Verdana" w:hAnsi="Verdana"/>
                <w:sz w:val="20"/>
                <w:szCs w:val="20"/>
              </w:rPr>
            </w:pPr>
          </w:p>
          <w:p w14:paraId="735CF45B" w14:textId="77777777" w:rsidR="00C80FEC" w:rsidRDefault="00C80FEC">
            <w:r>
              <w:rPr>
                <w:rFonts w:ascii="Verdana" w:hAnsi="Verdana"/>
                <w:sz w:val="20"/>
                <w:szCs w:val="20"/>
              </w:rPr>
              <w:t>________________________________________________________________________</w:t>
            </w:r>
          </w:p>
          <w:p w14:paraId="2F76955F" w14:textId="734D30FB" w:rsidR="00C80FEC" w:rsidRDefault="00C80FEC" w:rsidP="00C80FEC">
            <w:pPr>
              <w:rPr>
                <w:rFonts w:ascii="Verdana" w:hAnsi="Verdana"/>
                <w:sz w:val="20"/>
                <w:szCs w:val="20"/>
              </w:rPr>
            </w:pPr>
          </w:p>
          <w:p w14:paraId="50174BE8" w14:textId="28C7DF12" w:rsidR="00C80FEC" w:rsidRDefault="00C80FEC" w:rsidP="00C80FEC">
            <w:pPr>
              <w:rPr>
                <w:rFonts w:ascii="Verdana" w:hAnsi="Verdana"/>
                <w:sz w:val="20"/>
                <w:szCs w:val="20"/>
              </w:rPr>
            </w:pPr>
            <w:r>
              <w:rPr>
                <w:rFonts w:ascii="Verdana" w:hAnsi="Verdana"/>
                <w:sz w:val="20"/>
                <w:szCs w:val="20"/>
              </w:rPr>
              <w:t>________________________________________________________________________</w:t>
            </w:r>
          </w:p>
          <w:p w14:paraId="50D23916" w14:textId="77777777" w:rsidR="00C80FEC" w:rsidRDefault="00C80FEC" w:rsidP="00D02EE2">
            <w:pPr>
              <w:rPr>
                <w:rFonts w:ascii="Verdana" w:hAnsi="Verdana"/>
                <w:sz w:val="20"/>
                <w:szCs w:val="20"/>
              </w:rPr>
            </w:pPr>
          </w:p>
          <w:p w14:paraId="2BE4E506" w14:textId="77777777" w:rsidR="00C80FEC" w:rsidRDefault="00C80FEC" w:rsidP="00D02EE2">
            <w:pPr>
              <w:rPr>
                <w:rFonts w:ascii="Verdana" w:hAnsi="Verdana"/>
                <w:sz w:val="20"/>
                <w:szCs w:val="20"/>
              </w:rPr>
            </w:pPr>
          </w:p>
          <w:p w14:paraId="6BAD69BE" w14:textId="77777777" w:rsidR="00C80FEC" w:rsidRDefault="00C80FEC" w:rsidP="00D02EE2">
            <w:pPr>
              <w:rPr>
                <w:rFonts w:ascii="Verdana" w:hAnsi="Verdana"/>
                <w:sz w:val="20"/>
                <w:szCs w:val="20"/>
              </w:rPr>
            </w:pPr>
          </w:p>
          <w:p w14:paraId="13E46156" w14:textId="77777777" w:rsidR="00C80FEC" w:rsidRDefault="00C80FEC" w:rsidP="00D02EE2">
            <w:pPr>
              <w:rPr>
                <w:rFonts w:ascii="Verdana" w:hAnsi="Verdana"/>
                <w:sz w:val="20"/>
                <w:szCs w:val="20"/>
              </w:rPr>
            </w:pPr>
          </w:p>
          <w:p w14:paraId="3B76CD46" w14:textId="77777777" w:rsidR="00C80FEC" w:rsidRDefault="00C80FEC" w:rsidP="00D02EE2">
            <w:pPr>
              <w:rPr>
                <w:rFonts w:ascii="Verdana" w:hAnsi="Verdana"/>
                <w:sz w:val="20"/>
                <w:szCs w:val="20"/>
              </w:rPr>
            </w:pPr>
          </w:p>
          <w:p w14:paraId="57ADD6A3" w14:textId="77777777" w:rsidR="00C80FEC" w:rsidRDefault="00C80FEC" w:rsidP="00D02EE2">
            <w:pPr>
              <w:rPr>
                <w:rFonts w:ascii="Verdana" w:hAnsi="Verdana"/>
                <w:sz w:val="20"/>
                <w:szCs w:val="20"/>
              </w:rPr>
            </w:pPr>
          </w:p>
          <w:p w14:paraId="43100DBF" w14:textId="77777777" w:rsidR="00C80FEC" w:rsidRDefault="00C80FEC" w:rsidP="00D02EE2">
            <w:pPr>
              <w:rPr>
                <w:rFonts w:ascii="Verdana" w:hAnsi="Verdana"/>
                <w:sz w:val="20"/>
                <w:szCs w:val="20"/>
              </w:rPr>
            </w:pPr>
          </w:p>
          <w:p w14:paraId="60566132" w14:textId="77777777" w:rsidR="00D02EE2" w:rsidRDefault="00D02EE2" w:rsidP="00D02EE2">
            <w:pPr>
              <w:rPr>
                <w:rFonts w:ascii="Verdana" w:hAnsi="Verdana"/>
                <w:sz w:val="20"/>
                <w:szCs w:val="20"/>
              </w:rPr>
            </w:pPr>
          </w:p>
          <w:p w14:paraId="28ADECC3" w14:textId="772691F0" w:rsidR="00146906" w:rsidRDefault="00D02EE2" w:rsidP="00146906">
            <w:pPr>
              <w:rPr>
                <w:rFonts w:ascii="Verdana" w:hAnsi="Verdana"/>
                <w:sz w:val="20"/>
                <w:szCs w:val="20"/>
              </w:rPr>
            </w:pPr>
            <w:r>
              <w:rPr>
                <w:noProof/>
                <w:lang w:eastAsia="es-CL"/>
              </w:rPr>
              <w:lastRenderedPageBreak/>
              <w:drawing>
                <wp:inline distT="0" distB="0" distL="0" distR="0" wp14:anchorId="1DB990C3" wp14:editId="52219A4B">
                  <wp:extent cx="5643546" cy="3806455"/>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1195" t="25958" r="13665" b="37260"/>
                          <a:stretch/>
                        </pic:blipFill>
                        <pic:spPr bwMode="auto">
                          <a:xfrm>
                            <a:off x="0" y="0"/>
                            <a:ext cx="5753452" cy="3880584"/>
                          </a:xfrm>
                          <a:prstGeom prst="rect">
                            <a:avLst/>
                          </a:prstGeom>
                          <a:ln>
                            <a:noFill/>
                          </a:ln>
                          <a:extLst>
                            <a:ext uri="{53640926-AAD7-44D8-BBD7-CCE9431645EC}">
                              <a14:shadowObscured xmlns:a14="http://schemas.microsoft.com/office/drawing/2010/main"/>
                            </a:ext>
                          </a:extLst>
                        </pic:spPr>
                      </pic:pic>
                    </a:graphicData>
                  </a:graphic>
                </wp:inline>
              </w:drawing>
            </w:r>
          </w:p>
          <w:p w14:paraId="6E2907A9" w14:textId="77777777" w:rsidR="00D02EE2" w:rsidRDefault="00D02EE2" w:rsidP="00146906">
            <w:pPr>
              <w:rPr>
                <w:rFonts w:ascii="Verdana" w:hAnsi="Verdana"/>
                <w:sz w:val="20"/>
                <w:szCs w:val="20"/>
              </w:rPr>
            </w:pPr>
          </w:p>
          <w:p w14:paraId="39575BAA" w14:textId="77777777" w:rsidR="009262AE" w:rsidRPr="00C80FEC" w:rsidRDefault="009262AE" w:rsidP="009262AE">
            <w:pPr>
              <w:rPr>
                <w:rFonts w:ascii="Verdana" w:hAnsi="Verdana"/>
                <w:b/>
                <w:sz w:val="24"/>
                <w:szCs w:val="24"/>
              </w:rPr>
            </w:pPr>
            <w:r w:rsidRPr="00C80FEC">
              <w:rPr>
                <w:rFonts w:ascii="Verdana" w:hAnsi="Verdana"/>
                <w:b/>
                <w:sz w:val="24"/>
                <w:szCs w:val="24"/>
              </w:rPr>
              <w:t>Prevención de enfermedades infectocontagiosas.</w:t>
            </w:r>
          </w:p>
          <w:p w14:paraId="167EAAA9" w14:textId="77777777" w:rsidR="009262AE" w:rsidRPr="009262AE" w:rsidRDefault="009262AE" w:rsidP="009262AE">
            <w:pPr>
              <w:rPr>
                <w:rFonts w:ascii="Verdana" w:hAnsi="Verdana"/>
                <w:sz w:val="20"/>
                <w:szCs w:val="20"/>
              </w:rPr>
            </w:pPr>
          </w:p>
          <w:p w14:paraId="76460B65" w14:textId="3F59F21C" w:rsidR="009262AE" w:rsidRPr="009262AE" w:rsidRDefault="009262AE" w:rsidP="009262AE">
            <w:pPr>
              <w:rPr>
                <w:rFonts w:ascii="Verdana" w:hAnsi="Verdana"/>
                <w:sz w:val="20"/>
                <w:szCs w:val="20"/>
              </w:rPr>
            </w:pPr>
            <w:r w:rsidRPr="009262AE">
              <w:rPr>
                <w:rFonts w:ascii="Verdana" w:hAnsi="Verdana"/>
                <w:sz w:val="20"/>
                <w:szCs w:val="20"/>
              </w:rPr>
              <w:t>Ahora que revisamos algunas enfermedades comunes, pondremos énfasis en cómo prevenirlas. Existen varias medidas para</w:t>
            </w:r>
            <w:r>
              <w:rPr>
                <w:rFonts w:ascii="Verdana" w:hAnsi="Verdana"/>
                <w:sz w:val="20"/>
                <w:szCs w:val="20"/>
              </w:rPr>
              <w:t xml:space="preserve"> controlar, destruir o proteger</w:t>
            </w:r>
            <w:r w:rsidRPr="009262AE">
              <w:rPr>
                <w:rFonts w:ascii="Verdana" w:hAnsi="Verdana"/>
                <w:sz w:val="20"/>
                <w:szCs w:val="20"/>
              </w:rPr>
              <w:t>nos de agentes patógenos que causan en</w:t>
            </w:r>
            <w:r>
              <w:rPr>
                <w:rFonts w:ascii="Verdana" w:hAnsi="Verdana"/>
                <w:sz w:val="20"/>
                <w:szCs w:val="20"/>
              </w:rPr>
              <w:t>fermedades. A continuación, nom</w:t>
            </w:r>
            <w:r w:rsidRPr="009262AE">
              <w:rPr>
                <w:rFonts w:ascii="Verdana" w:hAnsi="Verdana"/>
                <w:sz w:val="20"/>
                <w:szCs w:val="20"/>
              </w:rPr>
              <w:t>braremos una serie de medidas que cualquier persona o comunidad puede adoptar para evitar la entrada de patógenos al organismo.</w:t>
            </w:r>
          </w:p>
          <w:p w14:paraId="78A9E599" w14:textId="77777777" w:rsidR="009262AE" w:rsidRDefault="009262AE" w:rsidP="009262AE">
            <w:pPr>
              <w:rPr>
                <w:rFonts w:ascii="Verdana" w:hAnsi="Verdana"/>
                <w:sz w:val="20"/>
                <w:szCs w:val="20"/>
              </w:rPr>
            </w:pPr>
          </w:p>
          <w:p w14:paraId="6785F779" w14:textId="0FE4A520" w:rsidR="009262AE" w:rsidRPr="009262AE" w:rsidRDefault="009262AE" w:rsidP="009262AE">
            <w:pPr>
              <w:rPr>
                <w:rFonts w:ascii="Verdana" w:hAnsi="Verdana"/>
                <w:sz w:val="20"/>
                <w:szCs w:val="20"/>
              </w:rPr>
            </w:pPr>
            <w:r w:rsidRPr="00C80FEC">
              <w:rPr>
                <w:rFonts w:ascii="Verdana" w:hAnsi="Verdana"/>
                <w:color w:val="FF0000"/>
                <w:sz w:val="20"/>
                <w:szCs w:val="20"/>
              </w:rPr>
              <w:t>a</w:t>
            </w:r>
            <w:r w:rsidRPr="00C80FEC">
              <w:rPr>
                <w:rFonts w:ascii="Verdana" w:hAnsi="Verdana"/>
                <w:b/>
                <w:color w:val="FF0000"/>
                <w:sz w:val="20"/>
                <w:szCs w:val="20"/>
              </w:rPr>
              <w:t>)</w:t>
            </w:r>
            <w:r w:rsidRPr="00C80FEC">
              <w:rPr>
                <w:rFonts w:ascii="Verdana" w:hAnsi="Verdana"/>
                <w:b/>
                <w:sz w:val="20"/>
                <w:szCs w:val="20"/>
              </w:rPr>
              <w:t xml:space="preserve"> Antisépticos:</w:t>
            </w:r>
            <w:r w:rsidRPr="009262AE">
              <w:rPr>
                <w:rFonts w:ascii="Verdana" w:hAnsi="Verdana"/>
                <w:sz w:val="20"/>
                <w:szCs w:val="20"/>
              </w:rPr>
              <w:t xml:space="preserve"> los antisépticos son sustancias que se aplican en el cuerpo, como el alcohol gel, por ejemplo, y que disminuyen la cantid</w:t>
            </w:r>
            <w:r>
              <w:rPr>
                <w:rFonts w:ascii="Verdana" w:hAnsi="Verdana"/>
                <w:sz w:val="20"/>
                <w:szCs w:val="20"/>
              </w:rPr>
              <w:t>ad de patóge</w:t>
            </w:r>
            <w:r w:rsidRPr="009262AE">
              <w:rPr>
                <w:rFonts w:ascii="Verdana" w:hAnsi="Verdana"/>
                <w:sz w:val="20"/>
                <w:szCs w:val="20"/>
              </w:rPr>
              <w:t>nos presentes.</w:t>
            </w:r>
          </w:p>
          <w:p w14:paraId="28DA1F16" w14:textId="77777777" w:rsidR="009262AE" w:rsidRDefault="009262AE" w:rsidP="009262AE">
            <w:pPr>
              <w:rPr>
                <w:rFonts w:ascii="Verdana" w:hAnsi="Verdana"/>
                <w:sz w:val="20"/>
                <w:szCs w:val="20"/>
              </w:rPr>
            </w:pPr>
          </w:p>
          <w:p w14:paraId="7F9CBA96" w14:textId="7039FD79" w:rsidR="009262AE" w:rsidRPr="009262AE" w:rsidRDefault="009262AE" w:rsidP="009262AE">
            <w:pPr>
              <w:rPr>
                <w:rFonts w:ascii="Verdana" w:hAnsi="Verdana"/>
                <w:sz w:val="20"/>
                <w:szCs w:val="20"/>
              </w:rPr>
            </w:pPr>
            <w:r w:rsidRPr="00C80FEC">
              <w:rPr>
                <w:rFonts w:ascii="Verdana" w:hAnsi="Verdana"/>
                <w:color w:val="FF0000"/>
                <w:sz w:val="20"/>
                <w:szCs w:val="20"/>
              </w:rPr>
              <w:t>b)</w:t>
            </w:r>
            <w:r w:rsidRPr="009262AE">
              <w:rPr>
                <w:rFonts w:ascii="Verdana" w:hAnsi="Verdana"/>
                <w:sz w:val="20"/>
                <w:szCs w:val="20"/>
              </w:rPr>
              <w:t xml:space="preserve"> </w:t>
            </w:r>
            <w:r w:rsidRPr="00C80FEC">
              <w:rPr>
                <w:rFonts w:ascii="Verdana" w:hAnsi="Verdana"/>
                <w:b/>
                <w:sz w:val="20"/>
                <w:szCs w:val="20"/>
              </w:rPr>
              <w:t>Desinfectantes:</w:t>
            </w:r>
            <w:r w:rsidRPr="009262AE">
              <w:rPr>
                <w:rFonts w:ascii="Verdana" w:hAnsi="Verdana"/>
                <w:sz w:val="20"/>
                <w:szCs w:val="20"/>
              </w:rPr>
              <w:t xml:space="preserve"> son sustancias que se aplican en objetos inertes o en el ambiente, por ejemplo, el cloro, y que al igual que los antisépticos tienen la propiedad de disminuir la carga patogénica.</w:t>
            </w:r>
          </w:p>
          <w:p w14:paraId="52E75640" w14:textId="77777777" w:rsidR="009262AE" w:rsidRDefault="009262AE" w:rsidP="009262AE">
            <w:pPr>
              <w:rPr>
                <w:rFonts w:ascii="Verdana" w:hAnsi="Verdana"/>
                <w:sz w:val="20"/>
                <w:szCs w:val="20"/>
              </w:rPr>
            </w:pPr>
          </w:p>
          <w:p w14:paraId="163472FE" w14:textId="4EDF46B6" w:rsidR="009262AE" w:rsidRPr="009262AE" w:rsidRDefault="009262AE" w:rsidP="009262AE">
            <w:pPr>
              <w:rPr>
                <w:rFonts w:ascii="Verdana" w:hAnsi="Verdana"/>
                <w:sz w:val="20"/>
                <w:szCs w:val="20"/>
              </w:rPr>
            </w:pPr>
            <w:r w:rsidRPr="00C80FEC">
              <w:rPr>
                <w:rFonts w:ascii="Verdana" w:hAnsi="Verdana"/>
                <w:color w:val="FF0000"/>
                <w:sz w:val="20"/>
                <w:szCs w:val="20"/>
              </w:rPr>
              <w:t>c)</w:t>
            </w:r>
            <w:r w:rsidRPr="009262AE">
              <w:rPr>
                <w:rFonts w:ascii="Verdana" w:hAnsi="Verdana"/>
                <w:sz w:val="20"/>
                <w:szCs w:val="20"/>
              </w:rPr>
              <w:t xml:space="preserve"> </w:t>
            </w:r>
            <w:r w:rsidRPr="00C80FEC">
              <w:rPr>
                <w:rFonts w:ascii="Verdana" w:hAnsi="Verdana"/>
                <w:b/>
                <w:sz w:val="20"/>
                <w:szCs w:val="20"/>
              </w:rPr>
              <w:t>Esterilización:</w:t>
            </w:r>
            <w:r w:rsidRPr="009262AE">
              <w:rPr>
                <w:rFonts w:ascii="Verdana" w:hAnsi="Verdana"/>
                <w:sz w:val="20"/>
                <w:szCs w:val="20"/>
              </w:rPr>
              <w:t xml:space="preserve"> objetos inertes son sometidos a temperaturas muy altas, alrededor de 121 </w:t>
            </w:r>
            <w:proofErr w:type="spellStart"/>
            <w:r w:rsidRPr="009262AE">
              <w:rPr>
                <w:rFonts w:ascii="Verdana" w:hAnsi="Verdana"/>
                <w:sz w:val="20"/>
                <w:szCs w:val="20"/>
              </w:rPr>
              <w:t>ºC</w:t>
            </w:r>
            <w:proofErr w:type="spellEnd"/>
            <w:r w:rsidRPr="009262AE">
              <w:rPr>
                <w:rFonts w:ascii="Verdana" w:hAnsi="Verdana"/>
                <w:sz w:val="20"/>
                <w:szCs w:val="20"/>
              </w:rPr>
              <w:t>, proceso que elimina completamente los agentes patógenos.</w:t>
            </w:r>
          </w:p>
          <w:p w14:paraId="66A8869C" w14:textId="77777777" w:rsidR="009262AE" w:rsidRDefault="009262AE" w:rsidP="009262AE">
            <w:pPr>
              <w:rPr>
                <w:rFonts w:ascii="Verdana" w:hAnsi="Verdana"/>
                <w:sz w:val="20"/>
                <w:szCs w:val="20"/>
              </w:rPr>
            </w:pPr>
          </w:p>
          <w:p w14:paraId="24606D27" w14:textId="77777777" w:rsidR="009262AE" w:rsidRDefault="009262AE" w:rsidP="009262AE">
            <w:r w:rsidRPr="00C80FEC">
              <w:rPr>
                <w:rFonts w:ascii="Verdana" w:hAnsi="Verdana"/>
                <w:color w:val="FF0000"/>
                <w:sz w:val="20"/>
                <w:szCs w:val="20"/>
              </w:rPr>
              <w:t>d)</w:t>
            </w:r>
            <w:r w:rsidRPr="009262AE">
              <w:rPr>
                <w:rFonts w:ascii="Verdana" w:hAnsi="Verdana"/>
                <w:sz w:val="20"/>
                <w:szCs w:val="20"/>
              </w:rPr>
              <w:t xml:space="preserve"> </w:t>
            </w:r>
            <w:r w:rsidRPr="00C80FEC">
              <w:rPr>
                <w:rFonts w:ascii="Verdana" w:hAnsi="Verdana"/>
                <w:b/>
                <w:sz w:val="20"/>
                <w:szCs w:val="20"/>
              </w:rPr>
              <w:t>Hábitos de higiene:</w:t>
            </w:r>
            <w:r w:rsidRPr="009262AE">
              <w:rPr>
                <w:rFonts w:ascii="Verdana" w:hAnsi="Verdana"/>
                <w:sz w:val="20"/>
                <w:szCs w:val="20"/>
              </w:rPr>
              <w:t xml:space="preserve"> acciones como lavar</w:t>
            </w:r>
            <w:r>
              <w:rPr>
                <w:rFonts w:ascii="Verdana" w:hAnsi="Verdana"/>
                <w:sz w:val="20"/>
                <w:szCs w:val="20"/>
              </w:rPr>
              <w:t>se las manos con frecuencia, es</w:t>
            </w:r>
            <w:r w:rsidRPr="009262AE">
              <w:rPr>
                <w:rFonts w:ascii="Verdana" w:hAnsi="Verdana"/>
                <w:sz w:val="20"/>
                <w:szCs w:val="20"/>
              </w:rPr>
              <w:t xml:space="preserve">tornudar en un pañuelo desechable, ventilar el hogar, </w:t>
            </w:r>
            <w:r>
              <w:rPr>
                <w:rFonts w:ascii="Verdana" w:hAnsi="Verdana"/>
                <w:sz w:val="20"/>
                <w:szCs w:val="20"/>
              </w:rPr>
              <w:t>son hábitos que pre</w:t>
            </w:r>
            <w:r w:rsidRPr="009262AE">
              <w:rPr>
                <w:rFonts w:ascii="Verdana" w:hAnsi="Verdana"/>
                <w:sz w:val="20"/>
                <w:szCs w:val="20"/>
              </w:rPr>
              <w:t>vienen la propagación de los patógenos que se encuentran normalmente en el ambiente</w:t>
            </w:r>
            <w:r>
              <w:rPr>
                <w:rFonts w:ascii="Verdana" w:hAnsi="Verdana"/>
                <w:sz w:val="20"/>
                <w:szCs w:val="20"/>
              </w:rPr>
              <w:t>.</w:t>
            </w:r>
            <w:r>
              <w:t xml:space="preserve"> </w:t>
            </w:r>
          </w:p>
          <w:p w14:paraId="44E09D8B" w14:textId="77777777" w:rsidR="009262AE" w:rsidRDefault="009262AE" w:rsidP="009262AE"/>
          <w:p w14:paraId="54BFD604" w14:textId="77777777" w:rsidR="00C57EF4" w:rsidRDefault="00C57EF4" w:rsidP="009262AE">
            <w:pPr>
              <w:rPr>
                <w:rFonts w:ascii="Verdana" w:hAnsi="Verdana"/>
                <w:b/>
                <w:sz w:val="20"/>
                <w:szCs w:val="20"/>
              </w:rPr>
            </w:pPr>
          </w:p>
          <w:p w14:paraId="5E824273" w14:textId="77777777" w:rsidR="00C57EF4" w:rsidRDefault="00C57EF4" w:rsidP="009262AE">
            <w:pPr>
              <w:rPr>
                <w:rFonts w:ascii="Verdana" w:hAnsi="Verdana"/>
                <w:b/>
                <w:sz w:val="20"/>
                <w:szCs w:val="20"/>
              </w:rPr>
            </w:pPr>
          </w:p>
          <w:p w14:paraId="463C1E4D" w14:textId="77777777" w:rsidR="00C57EF4" w:rsidRDefault="00C57EF4" w:rsidP="009262AE">
            <w:pPr>
              <w:rPr>
                <w:rFonts w:ascii="Verdana" w:hAnsi="Verdana"/>
                <w:b/>
                <w:sz w:val="20"/>
                <w:szCs w:val="20"/>
              </w:rPr>
            </w:pPr>
          </w:p>
          <w:p w14:paraId="0B6358BA" w14:textId="77777777" w:rsidR="00C57EF4" w:rsidRDefault="00C57EF4" w:rsidP="009262AE">
            <w:pPr>
              <w:rPr>
                <w:rFonts w:ascii="Verdana" w:hAnsi="Verdana"/>
                <w:b/>
                <w:sz w:val="20"/>
                <w:szCs w:val="20"/>
              </w:rPr>
            </w:pPr>
          </w:p>
          <w:p w14:paraId="7D4F887F" w14:textId="77777777" w:rsidR="00C57EF4" w:rsidRDefault="00C57EF4" w:rsidP="009262AE">
            <w:pPr>
              <w:rPr>
                <w:rFonts w:ascii="Verdana" w:hAnsi="Verdana"/>
                <w:b/>
                <w:sz w:val="20"/>
                <w:szCs w:val="20"/>
              </w:rPr>
            </w:pPr>
          </w:p>
          <w:p w14:paraId="6F34616D" w14:textId="77777777" w:rsidR="00C57EF4" w:rsidRDefault="00C57EF4" w:rsidP="009262AE">
            <w:pPr>
              <w:rPr>
                <w:rFonts w:ascii="Verdana" w:hAnsi="Verdana"/>
                <w:b/>
                <w:sz w:val="20"/>
                <w:szCs w:val="20"/>
              </w:rPr>
            </w:pPr>
          </w:p>
          <w:p w14:paraId="478A8503" w14:textId="77777777" w:rsidR="00C57EF4" w:rsidRDefault="00C57EF4" w:rsidP="009262AE">
            <w:pPr>
              <w:rPr>
                <w:rFonts w:ascii="Verdana" w:hAnsi="Verdana"/>
                <w:b/>
                <w:sz w:val="20"/>
                <w:szCs w:val="20"/>
              </w:rPr>
            </w:pPr>
          </w:p>
          <w:p w14:paraId="281DAC04" w14:textId="77777777" w:rsidR="00C57EF4" w:rsidRDefault="00C57EF4" w:rsidP="009262AE">
            <w:pPr>
              <w:rPr>
                <w:rFonts w:ascii="Verdana" w:hAnsi="Verdana"/>
                <w:b/>
                <w:sz w:val="20"/>
                <w:szCs w:val="20"/>
              </w:rPr>
            </w:pPr>
          </w:p>
          <w:p w14:paraId="4B8F94D5" w14:textId="224825D8" w:rsidR="009262AE" w:rsidRDefault="009262AE" w:rsidP="009262AE">
            <w:pPr>
              <w:rPr>
                <w:rFonts w:ascii="Verdana" w:hAnsi="Verdana"/>
                <w:b/>
                <w:sz w:val="20"/>
                <w:szCs w:val="20"/>
              </w:rPr>
            </w:pPr>
            <w:r w:rsidRPr="009262AE">
              <w:rPr>
                <w:rFonts w:ascii="Verdana" w:hAnsi="Verdana"/>
                <w:b/>
                <w:sz w:val="20"/>
                <w:szCs w:val="20"/>
              </w:rPr>
              <w:lastRenderedPageBreak/>
              <w:t>La pasteurización</w:t>
            </w:r>
          </w:p>
          <w:p w14:paraId="7808C1AC" w14:textId="6B53214F" w:rsidR="009262AE" w:rsidRPr="009262AE" w:rsidRDefault="009262AE" w:rsidP="009262AE">
            <w:pPr>
              <w:rPr>
                <w:rFonts w:ascii="Verdana" w:hAnsi="Verdana"/>
                <w:b/>
                <w:sz w:val="20"/>
                <w:szCs w:val="20"/>
              </w:rPr>
            </w:pPr>
          </w:p>
          <w:p w14:paraId="02FADE12" w14:textId="1704A376" w:rsidR="009262AE" w:rsidRPr="00C57EF4" w:rsidRDefault="009262AE" w:rsidP="009262AE">
            <w:pPr>
              <w:rPr>
                <w:rFonts w:ascii="Verdana" w:hAnsi="Verdana"/>
                <w:b/>
                <w:sz w:val="20"/>
                <w:szCs w:val="20"/>
              </w:rPr>
            </w:pPr>
            <w:r w:rsidRPr="00C57EF4">
              <w:rPr>
                <w:rFonts w:ascii="Verdana" w:hAnsi="Verdana"/>
                <w:b/>
                <w:sz w:val="20"/>
                <w:szCs w:val="20"/>
              </w:rPr>
              <w:t>Busque en libros o Internet en qué consiste el proceso de pasteurización. A continuación, responda las siguientes preguntas:</w:t>
            </w:r>
          </w:p>
          <w:p w14:paraId="27FFA58F" w14:textId="77777777" w:rsidR="009262AE" w:rsidRPr="009262AE" w:rsidRDefault="009262AE" w:rsidP="009262AE">
            <w:pPr>
              <w:rPr>
                <w:rFonts w:ascii="Verdana" w:hAnsi="Verdana"/>
                <w:sz w:val="20"/>
                <w:szCs w:val="20"/>
              </w:rPr>
            </w:pPr>
          </w:p>
          <w:p w14:paraId="5D8512CF" w14:textId="442EEE98" w:rsidR="009262AE" w:rsidRPr="00C57EF4" w:rsidRDefault="00C57EF4" w:rsidP="00C57EF4">
            <w:pPr>
              <w:rPr>
                <w:rFonts w:ascii="Verdana" w:hAnsi="Verdana"/>
                <w:sz w:val="20"/>
                <w:szCs w:val="20"/>
              </w:rPr>
            </w:pPr>
            <w:r w:rsidRPr="00C57EF4">
              <w:rPr>
                <w:rFonts w:ascii="Verdana" w:hAnsi="Verdana"/>
                <w:sz w:val="20"/>
                <w:szCs w:val="20"/>
              </w:rPr>
              <w:t>a)</w:t>
            </w:r>
            <w:r>
              <w:rPr>
                <w:rFonts w:ascii="Verdana" w:hAnsi="Verdana"/>
                <w:sz w:val="20"/>
                <w:szCs w:val="20"/>
              </w:rPr>
              <w:t xml:space="preserve"> </w:t>
            </w:r>
            <w:r w:rsidR="009262AE" w:rsidRPr="00C57EF4">
              <w:rPr>
                <w:rFonts w:ascii="Verdana" w:hAnsi="Verdana"/>
                <w:sz w:val="20"/>
                <w:szCs w:val="20"/>
              </w:rPr>
              <w:t>¿Cuál es el principal fi n de la pasteurización?</w:t>
            </w:r>
          </w:p>
          <w:p w14:paraId="319F14C1" w14:textId="58C28731" w:rsidR="00C57EF4" w:rsidRPr="00C57EF4" w:rsidRDefault="00C57EF4" w:rsidP="00C57EF4"/>
          <w:p w14:paraId="31F0AB7D" w14:textId="77777777" w:rsidR="00C57EF4" w:rsidRDefault="00C57EF4">
            <w:r>
              <w:t>_________________________________________________________________________________</w:t>
            </w:r>
          </w:p>
          <w:p w14:paraId="578422D2" w14:textId="0338B7D2" w:rsidR="00C57EF4" w:rsidRDefault="00C57EF4" w:rsidP="00C57EF4"/>
          <w:p w14:paraId="78EF96BA" w14:textId="1A7656E2" w:rsidR="00C57EF4" w:rsidRDefault="00C57EF4" w:rsidP="00C57EF4">
            <w:r>
              <w:t>_________________________________________________________________________________</w:t>
            </w:r>
          </w:p>
          <w:p w14:paraId="28F60630" w14:textId="0158275F" w:rsidR="00C57EF4" w:rsidRPr="00C57EF4" w:rsidRDefault="00C57EF4" w:rsidP="00C57EF4"/>
          <w:p w14:paraId="155CECD3" w14:textId="3E56812A" w:rsidR="00C57EF4" w:rsidRPr="00C57EF4" w:rsidRDefault="00C57EF4" w:rsidP="00C57EF4">
            <w:pPr>
              <w:rPr>
                <w:rFonts w:ascii="Verdana" w:hAnsi="Verdana"/>
                <w:sz w:val="20"/>
                <w:szCs w:val="20"/>
              </w:rPr>
            </w:pPr>
          </w:p>
          <w:p w14:paraId="552F85F6" w14:textId="69844F21" w:rsidR="009262AE" w:rsidRDefault="009262AE" w:rsidP="009262AE">
            <w:pPr>
              <w:rPr>
                <w:rFonts w:ascii="Verdana" w:hAnsi="Verdana"/>
                <w:sz w:val="20"/>
                <w:szCs w:val="20"/>
              </w:rPr>
            </w:pPr>
            <w:r w:rsidRPr="009262AE">
              <w:rPr>
                <w:rFonts w:ascii="Verdana" w:hAnsi="Verdana"/>
                <w:sz w:val="20"/>
                <w:szCs w:val="20"/>
              </w:rPr>
              <w:t>b)</w:t>
            </w:r>
            <w:r>
              <w:rPr>
                <w:rFonts w:ascii="Verdana" w:hAnsi="Verdana"/>
                <w:sz w:val="20"/>
                <w:szCs w:val="20"/>
              </w:rPr>
              <w:t xml:space="preserve"> </w:t>
            </w:r>
            <w:r w:rsidRPr="009262AE">
              <w:rPr>
                <w:rFonts w:ascii="Verdana" w:hAnsi="Verdana"/>
                <w:sz w:val="20"/>
                <w:szCs w:val="20"/>
              </w:rPr>
              <w:t>¿Qué se utiliza para eliminar los patógenos?</w:t>
            </w:r>
          </w:p>
          <w:p w14:paraId="7A624546" w14:textId="1B65938B" w:rsidR="00C57EF4" w:rsidRDefault="00C57EF4" w:rsidP="009262AE">
            <w:pPr>
              <w:rPr>
                <w:rFonts w:ascii="Verdana" w:hAnsi="Verdana"/>
                <w:sz w:val="20"/>
                <w:szCs w:val="20"/>
              </w:rPr>
            </w:pPr>
          </w:p>
          <w:p w14:paraId="5B8DAB14" w14:textId="77777777" w:rsidR="00C57EF4" w:rsidRDefault="00C57EF4">
            <w:r>
              <w:rPr>
                <w:rFonts w:ascii="Verdana" w:hAnsi="Verdana"/>
                <w:sz w:val="20"/>
                <w:szCs w:val="20"/>
              </w:rPr>
              <w:t>_____________________________________________________________________</w:t>
            </w:r>
          </w:p>
          <w:p w14:paraId="2FBA1BCD" w14:textId="7605E777" w:rsidR="00C57EF4" w:rsidRDefault="00C57EF4" w:rsidP="00C57EF4">
            <w:pPr>
              <w:rPr>
                <w:rFonts w:ascii="Verdana" w:hAnsi="Verdana"/>
                <w:sz w:val="20"/>
                <w:szCs w:val="20"/>
              </w:rPr>
            </w:pPr>
          </w:p>
          <w:p w14:paraId="26C3D22C" w14:textId="77777777" w:rsidR="00C57EF4" w:rsidRDefault="00C57EF4">
            <w:r>
              <w:rPr>
                <w:rFonts w:ascii="Verdana" w:hAnsi="Verdana"/>
                <w:sz w:val="20"/>
                <w:szCs w:val="20"/>
              </w:rPr>
              <w:t>_____________________________________________________________________</w:t>
            </w:r>
          </w:p>
          <w:p w14:paraId="5E5D3FC2" w14:textId="3A63EE90" w:rsidR="00C57EF4" w:rsidRDefault="00C57EF4" w:rsidP="00C57EF4">
            <w:pPr>
              <w:rPr>
                <w:rFonts w:ascii="Verdana" w:hAnsi="Verdana"/>
                <w:sz w:val="20"/>
                <w:szCs w:val="20"/>
              </w:rPr>
            </w:pPr>
          </w:p>
          <w:p w14:paraId="1A4730E5" w14:textId="77777777" w:rsidR="009262AE" w:rsidRPr="009262AE" w:rsidRDefault="009262AE" w:rsidP="009262AE"/>
          <w:p w14:paraId="3717C51F" w14:textId="1F108B87" w:rsidR="00D02EE2" w:rsidRDefault="009262AE" w:rsidP="009262AE">
            <w:pPr>
              <w:rPr>
                <w:rFonts w:ascii="Verdana" w:hAnsi="Verdana"/>
                <w:sz w:val="20"/>
                <w:szCs w:val="20"/>
              </w:rPr>
            </w:pPr>
            <w:r w:rsidRPr="009262AE">
              <w:rPr>
                <w:rFonts w:ascii="Verdana" w:hAnsi="Verdana"/>
                <w:sz w:val="20"/>
                <w:szCs w:val="20"/>
              </w:rPr>
              <w:t>c) ¿Qué alimentos son más comúnmente pasteurizados?</w:t>
            </w:r>
          </w:p>
          <w:p w14:paraId="7F2934BB" w14:textId="2736A667" w:rsidR="00C57EF4" w:rsidRDefault="00C57EF4" w:rsidP="009262AE">
            <w:pPr>
              <w:rPr>
                <w:rFonts w:ascii="Verdana" w:hAnsi="Verdana"/>
                <w:sz w:val="20"/>
                <w:szCs w:val="20"/>
              </w:rPr>
            </w:pPr>
          </w:p>
          <w:p w14:paraId="5D7E39F3" w14:textId="77777777" w:rsidR="00C57EF4" w:rsidRDefault="00C57EF4">
            <w:r>
              <w:rPr>
                <w:rFonts w:ascii="Verdana" w:hAnsi="Verdana"/>
                <w:sz w:val="20"/>
                <w:szCs w:val="20"/>
              </w:rPr>
              <w:t>______________________________________________________________________</w:t>
            </w:r>
          </w:p>
          <w:p w14:paraId="35E617A4" w14:textId="3BBB3684" w:rsidR="00C57EF4" w:rsidRDefault="00C57EF4" w:rsidP="009262AE">
            <w:pPr>
              <w:rPr>
                <w:rFonts w:ascii="Verdana" w:hAnsi="Verdana"/>
                <w:sz w:val="20"/>
                <w:szCs w:val="20"/>
              </w:rPr>
            </w:pPr>
          </w:p>
          <w:p w14:paraId="4E8209AD" w14:textId="6DBA08FD" w:rsidR="00C57EF4" w:rsidRDefault="00C57EF4" w:rsidP="009262AE">
            <w:pPr>
              <w:rPr>
                <w:rFonts w:ascii="Verdana" w:hAnsi="Verdana"/>
                <w:sz w:val="20"/>
                <w:szCs w:val="20"/>
              </w:rPr>
            </w:pPr>
            <w:r>
              <w:rPr>
                <w:rFonts w:ascii="Verdana" w:hAnsi="Verdana"/>
                <w:sz w:val="20"/>
                <w:szCs w:val="20"/>
              </w:rPr>
              <w:t>______________________________________________________________________</w:t>
            </w:r>
          </w:p>
          <w:p w14:paraId="689B548E" w14:textId="77777777" w:rsidR="009262AE" w:rsidRDefault="009262AE" w:rsidP="009262AE">
            <w:pPr>
              <w:rPr>
                <w:rFonts w:ascii="Verdana" w:hAnsi="Verdana"/>
                <w:sz w:val="20"/>
                <w:szCs w:val="20"/>
              </w:rPr>
            </w:pPr>
          </w:p>
          <w:p w14:paraId="0F41A528" w14:textId="00BBC6F8" w:rsidR="00146906" w:rsidRDefault="00C57EF4" w:rsidP="00C57EF4">
            <w:pPr>
              <w:rPr>
                <w:rFonts w:ascii="Verdana" w:hAnsi="Verdana"/>
                <w:sz w:val="20"/>
                <w:szCs w:val="20"/>
              </w:rPr>
            </w:pPr>
            <w:r>
              <w:rPr>
                <w:rFonts w:ascii="Verdana" w:hAnsi="Verdana"/>
                <w:sz w:val="20"/>
                <w:szCs w:val="20"/>
              </w:rPr>
              <w:t xml:space="preserve">d) </w:t>
            </w:r>
            <w:r w:rsidRPr="00C57EF4">
              <w:rPr>
                <w:rFonts w:ascii="Verdana" w:hAnsi="Verdana"/>
                <w:sz w:val="20"/>
                <w:szCs w:val="20"/>
              </w:rPr>
              <w:t>¿Es importante fortalecer los hábitos de higiene?</w:t>
            </w:r>
          </w:p>
          <w:p w14:paraId="14F7B545" w14:textId="6814768C" w:rsidR="00C57EF4" w:rsidRDefault="00C57EF4" w:rsidP="00C57EF4">
            <w:pPr>
              <w:rPr>
                <w:rFonts w:ascii="Verdana" w:hAnsi="Verdana"/>
                <w:sz w:val="20"/>
                <w:szCs w:val="20"/>
              </w:rPr>
            </w:pPr>
          </w:p>
          <w:p w14:paraId="5B34EDB5" w14:textId="77777777" w:rsidR="00C57EF4" w:rsidRDefault="00C57EF4">
            <w:r>
              <w:rPr>
                <w:rFonts w:ascii="Verdana" w:hAnsi="Verdana"/>
                <w:sz w:val="20"/>
                <w:szCs w:val="20"/>
              </w:rPr>
              <w:t>_____________________________________________________________________</w:t>
            </w:r>
          </w:p>
          <w:p w14:paraId="54FF47D4" w14:textId="123B5C13" w:rsidR="00C57EF4" w:rsidRDefault="00C57EF4" w:rsidP="00C57EF4">
            <w:pPr>
              <w:rPr>
                <w:rFonts w:ascii="Verdana" w:hAnsi="Verdana"/>
                <w:sz w:val="20"/>
                <w:szCs w:val="20"/>
              </w:rPr>
            </w:pPr>
          </w:p>
          <w:p w14:paraId="1890172B" w14:textId="1BFB7517" w:rsidR="00C57EF4" w:rsidRDefault="00C57EF4" w:rsidP="00C57EF4">
            <w:pPr>
              <w:rPr>
                <w:rFonts w:ascii="Verdana" w:hAnsi="Verdana"/>
                <w:sz w:val="20"/>
                <w:szCs w:val="20"/>
              </w:rPr>
            </w:pPr>
            <w:r>
              <w:rPr>
                <w:rFonts w:ascii="Verdana" w:hAnsi="Verdana"/>
                <w:sz w:val="20"/>
                <w:szCs w:val="20"/>
              </w:rPr>
              <w:t>_____________________________________________________________________</w:t>
            </w:r>
          </w:p>
          <w:p w14:paraId="60737C6F" w14:textId="77777777" w:rsidR="00C57EF4" w:rsidRDefault="00C57EF4"/>
          <w:p w14:paraId="4BDA3408" w14:textId="0D0AFE76" w:rsidR="00C57EF4" w:rsidRDefault="00C57EF4" w:rsidP="00C57EF4">
            <w:pPr>
              <w:rPr>
                <w:rFonts w:ascii="Verdana" w:hAnsi="Verdana"/>
                <w:sz w:val="20"/>
                <w:szCs w:val="20"/>
              </w:rPr>
            </w:pPr>
          </w:p>
          <w:p w14:paraId="72507F93" w14:textId="5A5B2D4B" w:rsidR="009262AE" w:rsidRDefault="009262AE" w:rsidP="009262AE">
            <w:pPr>
              <w:rPr>
                <w:rFonts w:ascii="Verdana" w:hAnsi="Verdana"/>
                <w:b/>
                <w:sz w:val="20"/>
                <w:szCs w:val="20"/>
              </w:rPr>
            </w:pPr>
            <w:r w:rsidRPr="009262AE">
              <w:rPr>
                <w:rFonts w:ascii="Verdana" w:hAnsi="Verdana"/>
                <w:b/>
                <w:sz w:val="20"/>
                <w:szCs w:val="20"/>
              </w:rPr>
              <w:t>Vacunas</w:t>
            </w:r>
          </w:p>
          <w:p w14:paraId="35795652" w14:textId="1ADC97A8" w:rsidR="009262AE" w:rsidRPr="009262AE" w:rsidRDefault="00C57EF4" w:rsidP="009262AE">
            <w:pPr>
              <w:rPr>
                <w:rFonts w:ascii="Verdana" w:hAnsi="Verdana"/>
                <w:b/>
                <w:sz w:val="20"/>
                <w:szCs w:val="20"/>
              </w:rPr>
            </w:pPr>
            <w:r w:rsidRPr="00C57EF4">
              <w:rPr>
                <w:rFonts w:ascii="Verdana" w:hAnsi="Verdana"/>
                <w:b/>
                <w:noProof/>
                <w:sz w:val="20"/>
                <w:szCs w:val="20"/>
                <w:lang w:eastAsia="es-CL"/>
              </w:rPr>
              <w:drawing>
                <wp:anchor distT="0" distB="0" distL="114300" distR="114300" simplePos="0" relativeHeight="251675648" behindDoc="1" locked="0" layoutInCell="1" allowOverlap="1" wp14:anchorId="5ACB5911" wp14:editId="2625AA3B">
                  <wp:simplePos x="0" y="0"/>
                  <wp:positionH relativeFrom="column">
                    <wp:posOffset>3923665</wp:posOffset>
                  </wp:positionH>
                  <wp:positionV relativeFrom="paragraph">
                    <wp:posOffset>17780</wp:posOffset>
                  </wp:positionV>
                  <wp:extent cx="1952625" cy="1943100"/>
                  <wp:effectExtent l="0" t="0" r="9525" b="0"/>
                  <wp:wrapTight wrapText="bothSides">
                    <wp:wrapPolygon edited="0">
                      <wp:start x="0" y="0"/>
                      <wp:lineTo x="0" y="21388"/>
                      <wp:lineTo x="21495" y="21388"/>
                      <wp:lineTo x="21495" y="0"/>
                      <wp:lineTo x="0" y="0"/>
                    </wp:wrapPolygon>
                  </wp:wrapTight>
                  <wp:docPr id="22" name="Imagen 22" descr="Vacunandose contra la COVID-19 - OPS/OMS | Organización Panamericana de la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acunandose contra la COVID-19 - OPS/OMS | Organización Panamericana de la  Salud"/>
                          <pic:cNvPicPr>
                            <a:picLocks noChangeAspect="1" noChangeArrowheads="1"/>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52625" cy="1943100"/>
                          </a:xfrm>
                          <a:prstGeom prst="rect">
                            <a:avLst/>
                          </a:prstGeom>
                          <a:noFill/>
                          <a:ln>
                            <a:noFill/>
                          </a:ln>
                        </pic:spPr>
                      </pic:pic>
                    </a:graphicData>
                  </a:graphic>
                  <wp14:sizeRelV relativeFrom="margin">
                    <wp14:pctHeight>0</wp14:pctHeight>
                  </wp14:sizeRelV>
                </wp:anchor>
              </w:drawing>
            </w:r>
          </w:p>
          <w:p w14:paraId="6469A0FB" w14:textId="205FEB8F" w:rsidR="009262AE" w:rsidRDefault="009262AE" w:rsidP="009262AE">
            <w:pPr>
              <w:rPr>
                <w:rFonts w:ascii="Verdana" w:hAnsi="Verdana"/>
                <w:sz w:val="20"/>
                <w:szCs w:val="20"/>
              </w:rPr>
            </w:pPr>
            <w:r w:rsidRPr="009262AE">
              <w:rPr>
                <w:rFonts w:ascii="Verdana" w:hAnsi="Verdana"/>
                <w:sz w:val="20"/>
                <w:szCs w:val="20"/>
              </w:rPr>
              <w:t>Como se señaló anteriormente, de alguna manera se pueden mantener los patógenos bajo control, aunque no siempr</w:t>
            </w:r>
            <w:r>
              <w:rPr>
                <w:rFonts w:ascii="Verdana" w:hAnsi="Verdana"/>
                <w:sz w:val="20"/>
                <w:szCs w:val="20"/>
              </w:rPr>
              <w:t>e es posible. De entrar un pató</w:t>
            </w:r>
            <w:r w:rsidRPr="009262AE">
              <w:rPr>
                <w:rFonts w:ascii="Verdana" w:hAnsi="Verdana"/>
                <w:sz w:val="20"/>
                <w:szCs w:val="20"/>
              </w:rPr>
              <w:t xml:space="preserve">geno al organismo, es posible reducir el tiempo en que el sistema inmune de una persona lo elimina si la persona fue anteriormente vacunada contra ese patógeno. </w:t>
            </w:r>
            <w:r w:rsidRPr="009262AE">
              <w:rPr>
                <w:rFonts w:ascii="Verdana" w:hAnsi="Verdana"/>
                <w:b/>
                <w:sz w:val="20"/>
                <w:szCs w:val="20"/>
              </w:rPr>
              <w:t>La vacunación consiste en inyectar en una persona sana el patógeno causante de la enfermedad</w:t>
            </w:r>
            <w:r w:rsidRPr="009262AE">
              <w:rPr>
                <w:rFonts w:ascii="Verdana" w:hAnsi="Verdana"/>
                <w:sz w:val="20"/>
                <w:szCs w:val="20"/>
              </w:rPr>
              <w:t xml:space="preserve"> </w:t>
            </w:r>
            <w:r w:rsidRPr="009262AE">
              <w:rPr>
                <w:rFonts w:ascii="Verdana" w:hAnsi="Verdana"/>
                <w:b/>
                <w:sz w:val="20"/>
                <w:szCs w:val="20"/>
              </w:rPr>
              <w:t>que se quiere evitar,</w:t>
            </w:r>
            <w:r>
              <w:rPr>
                <w:rFonts w:ascii="Verdana" w:hAnsi="Verdana"/>
                <w:sz w:val="20"/>
                <w:szCs w:val="20"/>
              </w:rPr>
              <w:t xml:space="preserve"> pero de mane</w:t>
            </w:r>
            <w:r w:rsidRPr="009262AE">
              <w:rPr>
                <w:rFonts w:ascii="Verdana" w:hAnsi="Verdana"/>
                <w:sz w:val="20"/>
                <w:szCs w:val="20"/>
              </w:rPr>
              <w:t>ra que no cause daño o alteraciones en el organismo. El patógeno que se inyect</w:t>
            </w:r>
            <w:r>
              <w:rPr>
                <w:rFonts w:ascii="Verdana" w:hAnsi="Verdana"/>
                <w:sz w:val="20"/>
                <w:szCs w:val="20"/>
              </w:rPr>
              <w:t>a está atenuado, es decir, debi</w:t>
            </w:r>
            <w:r w:rsidRPr="009262AE">
              <w:rPr>
                <w:rFonts w:ascii="Verdana" w:hAnsi="Verdana"/>
                <w:sz w:val="20"/>
                <w:szCs w:val="20"/>
              </w:rPr>
              <w:t>litado</w:t>
            </w:r>
            <w:r>
              <w:rPr>
                <w:rFonts w:ascii="Verdana" w:hAnsi="Verdana"/>
                <w:sz w:val="20"/>
                <w:szCs w:val="20"/>
              </w:rPr>
              <w:t xml:space="preserve"> o muerto, por lo que se estimu</w:t>
            </w:r>
            <w:r w:rsidRPr="009262AE">
              <w:rPr>
                <w:rFonts w:ascii="Verdana" w:hAnsi="Verdana"/>
                <w:sz w:val="20"/>
                <w:szCs w:val="20"/>
              </w:rPr>
              <w:t>la la producción de anticuerpos, pero sin provocar la enfermedad, aunque a veces se pueden presentar síntomas leve</w:t>
            </w:r>
            <w:r>
              <w:rPr>
                <w:rFonts w:ascii="Verdana" w:hAnsi="Verdana"/>
                <w:sz w:val="20"/>
                <w:szCs w:val="20"/>
              </w:rPr>
              <w:t>s correspondientes a la enferme</w:t>
            </w:r>
            <w:r w:rsidRPr="009262AE">
              <w:rPr>
                <w:rFonts w:ascii="Verdana" w:hAnsi="Verdana"/>
                <w:sz w:val="20"/>
                <w:szCs w:val="20"/>
              </w:rPr>
              <w:t>dad que causa el patógeno.</w:t>
            </w:r>
          </w:p>
          <w:p w14:paraId="4351B8E4" w14:textId="18C7B60B" w:rsidR="009262AE" w:rsidRDefault="00C57EF4" w:rsidP="00146906">
            <w:pPr>
              <w:rPr>
                <w:rFonts w:ascii="Verdana" w:hAnsi="Verdana"/>
                <w:sz w:val="20"/>
                <w:szCs w:val="20"/>
              </w:rPr>
            </w:pPr>
            <w:r>
              <w:rPr>
                <w:rFonts w:ascii="Verdana" w:hAnsi="Verdana"/>
                <w:sz w:val="20"/>
                <w:szCs w:val="20"/>
              </w:rPr>
              <w:t xml:space="preserve">                                                 </w:t>
            </w:r>
          </w:p>
          <w:p w14:paraId="10188CC8" w14:textId="576327DD" w:rsidR="009262AE" w:rsidRDefault="009262AE" w:rsidP="009262AE">
            <w:pPr>
              <w:rPr>
                <w:rFonts w:ascii="Verdana" w:hAnsi="Verdana"/>
                <w:b/>
                <w:sz w:val="20"/>
                <w:szCs w:val="20"/>
              </w:rPr>
            </w:pPr>
            <w:r w:rsidRPr="009262AE">
              <w:rPr>
                <w:rFonts w:ascii="Verdana" w:hAnsi="Verdana"/>
                <w:b/>
                <w:sz w:val="20"/>
                <w:szCs w:val="20"/>
              </w:rPr>
              <w:t xml:space="preserve">Antibióticos </w:t>
            </w:r>
          </w:p>
          <w:p w14:paraId="6547E9C8" w14:textId="77777777" w:rsidR="009262AE" w:rsidRPr="009262AE" w:rsidRDefault="009262AE" w:rsidP="009262AE">
            <w:pPr>
              <w:rPr>
                <w:rFonts w:ascii="Verdana" w:hAnsi="Verdana"/>
                <w:b/>
                <w:sz w:val="20"/>
                <w:szCs w:val="20"/>
              </w:rPr>
            </w:pPr>
          </w:p>
          <w:p w14:paraId="5DA22E9F" w14:textId="08BC078F" w:rsidR="009262AE" w:rsidRPr="009262AE" w:rsidRDefault="009262AE" w:rsidP="009262AE">
            <w:pPr>
              <w:rPr>
                <w:rFonts w:ascii="Verdana" w:hAnsi="Verdana"/>
                <w:sz w:val="20"/>
                <w:szCs w:val="20"/>
              </w:rPr>
            </w:pPr>
            <w:r w:rsidRPr="009262AE">
              <w:rPr>
                <w:rFonts w:ascii="Verdana" w:hAnsi="Verdana"/>
                <w:sz w:val="20"/>
                <w:szCs w:val="20"/>
              </w:rPr>
              <w:t>Una persona que se enfrenta por primera ve</w:t>
            </w:r>
            <w:r>
              <w:rPr>
                <w:rFonts w:ascii="Verdana" w:hAnsi="Verdana"/>
                <w:sz w:val="20"/>
                <w:szCs w:val="20"/>
              </w:rPr>
              <w:t xml:space="preserve">z a un microorganismo patógeno, </w:t>
            </w:r>
            <w:r w:rsidRPr="009262AE">
              <w:rPr>
                <w:rFonts w:ascii="Verdana" w:hAnsi="Verdana"/>
                <w:sz w:val="20"/>
                <w:szCs w:val="20"/>
              </w:rPr>
              <w:t>posiblemente va a desarrollar la enferme</w:t>
            </w:r>
            <w:r>
              <w:rPr>
                <w:rFonts w:ascii="Verdana" w:hAnsi="Verdana"/>
                <w:sz w:val="20"/>
                <w:szCs w:val="20"/>
              </w:rPr>
              <w:t>dad provocada por ese microorga</w:t>
            </w:r>
            <w:r w:rsidRPr="009262AE">
              <w:rPr>
                <w:rFonts w:ascii="Verdana" w:hAnsi="Verdana"/>
                <w:sz w:val="20"/>
                <w:szCs w:val="20"/>
              </w:rPr>
              <w:t xml:space="preserve">nismo. </w:t>
            </w:r>
            <w:r w:rsidRPr="009262AE">
              <w:rPr>
                <w:rFonts w:ascii="Verdana" w:hAnsi="Verdana"/>
                <w:b/>
                <w:sz w:val="20"/>
                <w:szCs w:val="20"/>
              </w:rPr>
              <w:t>Si el microorganismo patógeno corresponde a una bacteria, es posible utilizar antibióticos para eliminarla.</w:t>
            </w:r>
            <w:r w:rsidRPr="009262AE">
              <w:rPr>
                <w:rFonts w:ascii="Verdana" w:hAnsi="Verdana"/>
                <w:sz w:val="20"/>
                <w:szCs w:val="20"/>
              </w:rPr>
              <w:t xml:space="preserve"> Anteriormente aprendimos que los antibióticos eliminan de manera selectiva</w:t>
            </w:r>
            <w:r>
              <w:rPr>
                <w:rFonts w:ascii="Verdana" w:hAnsi="Verdana"/>
                <w:sz w:val="20"/>
                <w:szCs w:val="20"/>
              </w:rPr>
              <w:t xml:space="preserve"> las bacterias, tema que profun</w:t>
            </w:r>
            <w:r w:rsidRPr="009262AE">
              <w:rPr>
                <w:rFonts w:ascii="Verdana" w:hAnsi="Verdana"/>
                <w:sz w:val="20"/>
                <w:szCs w:val="20"/>
              </w:rPr>
              <w:t xml:space="preserve">dizaremos ahora. </w:t>
            </w:r>
          </w:p>
          <w:p w14:paraId="7F75EE51" w14:textId="3485DC57" w:rsidR="009262AE" w:rsidRPr="009262AE" w:rsidRDefault="009262AE" w:rsidP="009262AE">
            <w:pPr>
              <w:rPr>
                <w:rFonts w:ascii="Verdana" w:hAnsi="Verdana"/>
                <w:sz w:val="20"/>
                <w:szCs w:val="20"/>
              </w:rPr>
            </w:pPr>
            <w:r w:rsidRPr="009262AE">
              <w:rPr>
                <w:rFonts w:ascii="Verdana" w:hAnsi="Verdana"/>
                <w:sz w:val="20"/>
                <w:szCs w:val="20"/>
              </w:rPr>
              <w:lastRenderedPageBreak/>
              <w:t xml:space="preserve">Los antibióticos tienen una toxicidad selectiva, es decir, son más tóxicos para los microorganismos hacia los cuales están dirigidos que para las personas. </w:t>
            </w:r>
          </w:p>
          <w:p w14:paraId="312ED866" w14:textId="071A0420" w:rsidR="009262AE" w:rsidRDefault="009262AE" w:rsidP="009262AE">
            <w:pPr>
              <w:rPr>
                <w:rFonts w:ascii="Verdana" w:hAnsi="Verdana"/>
                <w:sz w:val="20"/>
                <w:szCs w:val="20"/>
              </w:rPr>
            </w:pPr>
            <w:r w:rsidRPr="009262AE">
              <w:rPr>
                <w:rFonts w:ascii="Verdana" w:hAnsi="Verdana"/>
                <w:sz w:val="20"/>
                <w:szCs w:val="20"/>
              </w:rPr>
              <w:t>Son selectivos por</w:t>
            </w:r>
            <w:r>
              <w:rPr>
                <w:rFonts w:ascii="Verdana" w:hAnsi="Verdana"/>
                <w:sz w:val="20"/>
                <w:szCs w:val="20"/>
              </w:rPr>
              <w:t>que eliminan bacterias específi</w:t>
            </w:r>
            <w:r w:rsidRPr="009262AE">
              <w:rPr>
                <w:rFonts w:ascii="Verdana" w:hAnsi="Verdana"/>
                <w:sz w:val="20"/>
                <w:szCs w:val="20"/>
              </w:rPr>
              <w:t>cas; por ejemplo, se utilizan distintos antibióticos para eliminar bacterias de la garganta que para eliminar bacterias en el estómago. Los antibiótico</w:t>
            </w:r>
            <w:r>
              <w:rPr>
                <w:rFonts w:ascii="Verdana" w:hAnsi="Verdana"/>
                <w:sz w:val="20"/>
                <w:szCs w:val="20"/>
              </w:rPr>
              <w:t>s deben ser usados de manera co</w:t>
            </w:r>
            <w:r w:rsidRPr="009262AE">
              <w:rPr>
                <w:rFonts w:ascii="Verdana" w:hAnsi="Verdana"/>
                <w:sz w:val="20"/>
                <w:szCs w:val="20"/>
              </w:rPr>
              <w:t xml:space="preserve">rrecta, como indicado por un especialista y no </w:t>
            </w:r>
            <w:proofErr w:type="spellStart"/>
            <w:r w:rsidRPr="009262AE">
              <w:rPr>
                <w:rFonts w:ascii="Verdana" w:hAnsi="Verdana"/>
                <w:sz w:val="20"/>
                <w:szCs w:val="20"/>
              </w:rPr>
              <w:t>automedicarse</w:t>
            </w:r>
            <w:proofErr w:type="spellEnd"/>
            <w:r w:rsidRPr="009262AE">
              <w:rPr>
                <w:rFonts w:ascii="Verdana" w:hAnsi="Verdana"/>
                <w:sz w:val="20"/>
                <w:szCs w:val="20"/>
              </w:rPr>
              <w:t>. De no ser así, las bacterias desarrollan resistencia al antibiótico</w:t>
            </w:r>
            <w:r>
              <w:rPr>
                <w:rFonts w:ascii="Verdana" w:hAnsi="Verdana"/>
                <w:sz w:val="20"/>
                <w:szCs w:val="20"/>
              </w:rPr>
              <w:t>, y el antibiótico pierde la ca</w:t>
            </w:r>
            <w:r w:rsidRPr="009262AE">
              <w:rPr>
                <w:rFonts w:ascii="Verdana" w:hAnsi="Verdana"/>
                <w:sz w:val="20"/>
                <w:szCs w:val="20"/>
              </w:rPr>
              <w:t>pacidad de eliminar la bacteria.</w:t>
            </w:r>
          </w:p>
          <w:p w14:paraId="10180730" w14:textId="77777777" w:rsidR="002B0539" w:rsidRDefault="002B0539" w:rsidP="009262AE">
            <w:pPr>
              <w:rPr>
                <w:rFonts w:ascii="Verdana" w:hAnsi="Verdana"/>
                <w:sz w:val="20"/>
                <w:szCs w:val="20"/>
              </w:rPr>
            </w:pPr>
          </w:p>
          <w:p w14:paraId="1E9B8E18" w14:textId="77777777" w:rsidR="002B0539" w:rsidRPr="002B0539" w:rsidRDefault="002B0539" w:rsidP="002B0539">
            <w:pPr>
              <w:rPr>
                <w:rFonts w:ascii="Verdana" w:hAnsi="Verdana"/>
                <w:b/>
                <w:sz w:val="20"/>
                <w:szCs w:val="20"/>
              </w:rPr>
            </w:pPr>
            <w:r w:rsidRPr="002B0539">
              <w:rPr>
                <w:rFonts w:ascii="Verdana" w:hAnsi="Verdana"/>
                <w:b/>
                <w:sz w:val="20"/>
                <w:szCs w:val="20"/>
              </w:rPr>
              <w:t>Responda la siguiente pregunta.</w:t>
            </w:r>
          </w:p>
          <w:p w14:paraId="584E8F3F" w14:textId="7517E7FA" w:rsidR="002B0539" w:rsidRDefault="002B0539" w:rsidP="002B0539">
            <w:pPr>
              <w:rPr>
                <w:rFonts w:ascii="Verdana" w:hAnsi="Verdana"/>
                <w:sz w:val="20"/>
                <w:szCs w:val="20"/>
              </w:rPr>
            </w:pPr>
            <w:r w:rsidRPr="002B0539">
              <w:rPr>
                <w:rFonts w:ascii="Verdana" w:hAnsi="Verdana"/>
                <w:sz w:val="20"/>
                <w:szCs w:val="20"/>
              </w:rPr>
              <w:t xml:space="preserve"> </w:t>
            </w:r>
          </w:p>
          <w:p w14:paraId="04D86DC7" w14:textId="70CE3498" w:rsidR="002B0539" w:rsidRDefault="002B0539" w:rsidP="002B0539">
            <w:pPr>
              <w:rPr>
                <w:rFonts w:ascii="Verdana" w:hAnsi="Verdana"/>
                <w:sz w:val="20"/>
                <w:szCs w:val="20"/>
              </w:rPr>
            </w:pPr>
            <w:r w:rsidRPr="002B0539">
              <w:rPr>
                <w:rFonts w:ascii="Verdana" w:hAnsi="Verdana"/>
                <w:sz w:val="20"/>
                <w:szCs w:val="20"/>
              </w:rPr>
              <w:t>La penicilina fue el primer antibiótico que se descubrió y el que ha sido usado por nosotros por el mayor tiempo. Actualmente, un gran número de bacterias ha desarrollado resistencia frente a este antibiótico, ¿por qué cree que ocurre esto?</w:t>
            </w:r>
          </w:p>
          <w:p w14:paraId="6D308529" w14:textId="77777777" w:rsidR="009262AE" w:rsidRDefault="009262AE" w:rsidP="00146906">
            <w:pPr>
              <w:rPr>
                <w:rFonts w:ascii="Verdana" w:hAnsi="Verdana"/>
                <w:sz w:val="20"/>
                <w:szCs w:val="20"/>
              </w:rPr>
            </w:pPr>
          </w:p>
          <w:p w14:paraId="49B240E5" w14:textId="77777777" w:rsidR="009262AE" w:rsidRDefault="009262AE" w:rsidP="00146906">
            <w:pPr>
              <w:rPr>
                <w:rFonts w:ascii="Verdana" w:hAnsi="Verdana"/>
                <w:sz w:val="20"/>
                <w:szCs w:val="20"/>
              </w:rPr>
            </w:pPr>
          </w:p>
          <w:p w14:paraId="5670687B" w14:textId="77777777" w:rsidR="002B0539" w:rsidRDefault="002B0539" w:rsidP="00146906">
            <w:pPr>
              <w:rPr>
                <w:rFonts w:ascii="Verdana" w:hAnsi="Verdana"/>
                <w:sz w:val="20"/>
                <w:szCs w:val="20"/>
              </w:rPr>
            </w:pPr>
          </w:p>
          <w:p w14:paraId="316527FA" w14:textId="488F44D2" w:rsidR="002B0539" w:rsidRDefault="002B0539" w:rsidP="00146906">
            <w:pPr>
              <w:rPr>
                <w:rFonts w:ascii="Verdana" w:hAnsi="Verdana"/>
                <w:sz w:val="20"/>
                <w:szCs w:val="20"/>
              </w:rPr>
            </w:pPr>
          </w:p>
          <w:p w14:paraId="5DA0CC02" w14:textId="77777777" w:rsidR="002B0539" w:rsidRDefault="002B0539" w:rsidP="002B0539">
            <w:pPr>
              <w:rPr>
                <w:rFonts w:ascii="Verdana" w:hAnsi="Verdana"/>
                <w:b/>
                <w:sz w:val="24"/>
                <w:szCs w:val="24"/>
              </w:rPr>
            </w:pPr>
            <w:r w:rsidRPr="002B0539">
              <w:rPr>
                <w:rFonts w:ascii="Verdana" w:hAnsi="Verdana"/>
                <w:b/>
                <w:sz w:val="24"/>
                <w:szCs w:val="24"/>
              </w:rPr>
              <w:t>Adicciones</w:t>
            </w:r>
          </w:p>
          <w:p w14:paraId="6DE3F670" w14:textId="77777777" w:rsidR="002B0539" w:rsidRPr="002B0539" w:rsidRDefault="002B0539" w:rsidP="002B0539">
            <w:pPr>
              <w:rPr>
                <w:rFonts w:ascii="Verdana" w:hAnsi="Verdana"/>
                <w:b/>
                <w:sz w:val="24"/>
                <w:szCs w:val="24"/>
              </w:rPr>
            </w:pPr>
          </w:p>
          <w:p w14:paraId="151BA18B" w14:textId="3DD9EF03" w:rsidR="002B0539" w:rsidRPr="002B0539" w:rsidRDefault="002B0539" w:rsidP="002B0539">
            <w:pPr>
              <w:rPr>
                <w:rFonts w:ascii="Verdana" w:hAnsi="Verdana"/>
                <w:sz w:val="20"/>
                <w:szCs w:val="20"/>
              </w:rPr>
            </w:pPr>
            <w:r w:rsidRPr="002B0539">
              <w:rPr>
                <w:rFonts w:ascii="Verdana" w:hAnsi="Verdana"/>
                <w:sz w:val="20"/>
                <w:szCs w:val="20"/>
              </w:rPr>
              <w:t xml:space="preserve">Como recordará, una enfermedad no solo es causada por un factor físico. Una enfermedad puede ser de índole mental o social. Hay acciones que causan la pérdida de la salud mental, causando enfermedad; por ejemplo, el consumo de sustancias como alcohol, tabaco u otras drogas </w:t>
            </w:r>
            <w:r w:rsidR="00C57EF4" w:rsidRPr="002B0539">
              <w:rPr>
                <w:rFonts w:ascii="Verdana" w:hAnsi="Verdana"/>
                <w:sz w:val="20"/>
                <w:szCs w:val="20"/>
              </w:rPr>
              <w:t>causa</w:t>
            </w:r>
            <w:r w:rsidRPr="002B0539">
              <w:rPr>
                <w:rFonts w:ascii="Verdana" w:hAnsi="Verdana"/>
                <w:sz w:val="20"/>
                <w:szCs w:val="20"/>
              </w:rPr>
              <w:t xml:space="preserve"> un estado llamado adicción, que puede llegar a originar trastornos físicos, mentales y sociales.</w:t>
            </w:r>
          </w:p>
          <w:p w14:paraId="12E1B613" w14:textId="10003E1F" w:rsidR="002B0539" w:rsidRPr="002B0539" w:rsidRDefault="00C57EF4" w:rsidP="002B0539">
            <w:pPr>
              <w:rPr>
                <w:rFonts w:ascii="Verdana" w:hAnsi="Verdana"/>
                <w:sz w:val="20"/>
                <w:szCs w:val="20"/>
              </w:rPr>
            </w:pPr>
            <w:r w:rsidRPr="00C57EF4">
              <w:rPr>
                <w:noProof/>
                <w:lang w:eastAsia="es-CL"/>
              </w:rPr>
              <w:drawing>
                <wp:anchor distT="0" distB="0" distL="114300" distR="114300" simplePos="0" relativeHeight="251676672" behindDoc="1" locked="0" layoutInCell="1" allowOverlap="1" wp14:anchorId="5B2D4BB7" wp14:editId="03EFC52A">
                  <wp:simplePos x="0" y="0"/>
                  <wp:positionH relativeFrom="column">
                    <wp:posOffset>3428365</wp:posOffset>
                  </wp:positionH>
                  <wp:positionV relativeFrom="paragraph">
                    <wp:posOffset>296545</wp:posOffset>
                  </wp:positionV>
                  <wp:extent cx="2438400" cy="1695450"/>
                  <wp:effectExtent l="0" t="0" r="0" b="0"/>
                  <wp:wrapTight wrapText="bothSides">
                    <wp:wrapPolygon edited="0">
                      <wp:start x="0" y="0"/>
                      <wp:lineTo x="0" y="21357"/>
                      <wp:lineTo x="21431" y="21357"/>
                      <wp:lineTo x="21431" y="0"/>
                      <wp:lineTo x="0" y="0"/>
                    </wp:wrapPolygon>
                  </wp:wrapTight>
                  <wp:docPr id="23" name="Imagen 23" descr="Conjunto de jóvenes haciendo deporte.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njunto de jóvenes haciendo deporte. | Vector Premium"/>
                          <pic:cNvPicPr>
                            <a:picLocks noChangeAspect="1" noChangeArrowheads="1"/>
                          </pic:cNvPicPr>
                        </pic:nvPicPr>
                        <pic:blipFill>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3840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0539" w:rsidRPr="002B0539">
              <w:rPr>
                <w:rFonts w:ascii="Verdana" w:hAnsi="Verdana"/>
                <w:sz w:val="20"/>
                <w:szCs w:val="20"/>
              </w:rPr>
              <w:t>La adicción es un fuerte deseo de continuar consumiendo una cierta droga, la que es consumida repetidamente, lo que conlleva como consecuencia el desarrollo de tolerancia y dependencia. La t</w:t>
            </w:r>
            <w:r w:rsidR="002B0539">
              <w:rPr>
                <w:rFonts w:ascii="Verdana" w:hAnsi="Verdana"/>
                <w:sz w:val="20"/>
                <w:szCs w:val="20"/>
              </w:rPr>
              <w:t>olerancia es un proceso de adap</w:t>
            </w:r>
            <w:r w:rsidR="002B0539" w:rsidRPr="002B0539">
              <w:rPr>
                <w:rFonts w:ascii="Verdana" w:hAnsi="Verdana"/>
                <w:sz w:val="20"/>
                <w:szCs w:val="20"/>
              </w:rPr>
              <w:t>tación física a una cierta sustancia, por lo que la sustancia se debe consumir en mayores cantidades para obtener un efecto. La dependencia es un estado en que se necesita consumir una sustancia de manera continua para evitar los síntomas que resultan de la abstinencia.</w:t>
            </w:r>
          </w:p>
          <w:p w14:paraId="5D722A7C" w14:textId="3E907EF3" w:rsidR="002B0539" w:rsidRDefault="002B0539" w:rsidP="002B0539">
            <w:r w:rsidRPr="002B0539">
              <w:rPr>
                <w:rFonts w:ascii="Verdana" w:hAnsi="Verdana"/>
                <w:sz w:val="20"/>
                <w:szCs w:val="20"/>
              </w:rPr>
              <w:t>Según el tipo de droga que causa la adicc</w:t>
            </w:r>
            <w:r>
              <w:rPr>
                <w:rFonts w:ascii="Verdana" w:hAnsi="Verdana"/>
                <w:sz w:val="20"/>
                <w:szCs w:val="20"/>
              </w:rPr>
              <w:t>ión se pueden distinguir distin</w:t>
            </w:r>
            <w:r w:rsidRPr="002B0539">
              <w:rPr>
                <w:rFonts w:ascii="Verdana" w:hAnsi="Verdana"/>
                <w:sz w:val="20"/>
                <w:szCs w:val="20"/>
              </w:rPr>
              <w:t>ta</w:t>
            </w:r>
            <w:r>
              <w:rPr>
                <w:rFonts w:ascii="Verdana" w:hAnsi="Verdana"/>
                <w:sz w:val="20"/>
                <w:szCs w:val="20"/>
              </w:rPr>
              <w:t>s enfermedades. Dado que hay en</w:t>
            </w:r>
            <w:r w:rsidRPr="002B0539">
              <w:rPr>
                <w:rFonts w:ascii="Verdana" w:hAnsi="Verdana"/>
                <w:sz w:val="20"/>
                <w:szCs w:val="20"/>
              </w:rPr>
              <w:t>fermedades causadas por la pérdida de</w:t>
            </w:r>
            <w:r>
              <w:rPr>
                <w:rFonts w:ascii="Verdana" w:hAnsi="Verdana"/>
                <w:sz w:val="20"/>
                <w:szCs w:val="20"/>
              </w:rPr>
              <w:t xml:space="preserve"> la salud mental que son bastan</w:t>
            </w:r>
            <w:r w:rsidRPr="002B0539">
              <w:rPr>
                <w:rFonts w:ascii="Verdana" w:hAnsi="Verdana"/>
                <w:sz w:val="20"/>
                <w:szCs w:val="20"/>
              </w:rPr>
              <w:t>te recurrentes, las describiremos en detalle a continuación. Los adictos se consideran enfermos, ya que pierden su salud mental.</w:t>
            </w:r>
            <w:r>
              <w:t xml:space="preserve"> </w:t>
            </w:r>
            <w:r w:rsidR="00C57EF4">
              <w:t xml:space="preserve"> </w:t>
            </w:r>
          </w:p>
          <w:p w14:paraId="207E2484" w14:textId="030B4CF8" w:rsidR="002B0539" w:rsidRDefault="000372FB" w:rsidP="002B0539">
            <w:r w:rsidRPr="000372FB">
              <w:rPr>
                <w:rFonts w:ascii="Verdana" w:hAnsi="Verdana"/>
                <w:noProof/>
                <w:sz w:val="20"/>
                <w:szCs w:val="20"/>
                <w:lang w:eastAsia="es-CL"/>
              </w:rPr>
              <w:drawing>
                <wp:anchor distT="0" distB="0" distL="114300" distR="114300" simplePos="0" relativeHeight="251677696" behindDoc="1" locked="0" layoutInCell="1" allowOverlap="1" wp14:anchorId="3AE89236" wp14:editId="52CEFECA">
                  <wp:simplePos x="0" y="0"/>
                  <wp:positionH relativeFrom="column">
                    <wp:posOffset>3762375</wp:posOffset>
                  </wp:positionH>
                  <wp:positionV relativeFrom="paragraph">
                    <wp:posOffset>76835</wp:posOffset>
                  </wp:positionV>
                  <wp:extent cx="2075815" cy="1352550"/>
                  <wp:effectExtent l="0" t="0" r="635" b="0"/>
                  <wp:wrapTight wrapText="bothSides">
                    <wp:wrapPolygon edited="0">
                      <wp:start x="0" y="0"/>
                      <wp:lineTo x="0" y="21296"/>
                      <wp:lineTo x="21408" y="21296"/>
                      <wp:lineTo x="21408" y="0"/>
                      <wp:lineTo x="0" y="0"/>
                    </wp:wrapPolygon>
                  </wp:wrapTight>
                  <wp:docPr id="24" name="Imagen 24" descr="Accidente De Tráfico Causado Por El Alcohol Fotos, Retratos, Imágenes Y  Fotografía De Archivo Libres De Derecho. Image 1366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ccidente De Tráfico Causado Por El Alcohol Fotos, Retratos, Imágenes Y  Fotografía De Archivo Libres De Derecho. Image 13667656."/>
                          <pic:cNvPicPr>
                            <a:picLocks noChangeAspect="1" noChangeArrowheads="1"/>
                          </pic:cNvPicPr>
                        </pic:nvPicPr>
                        <pic:blipFill>
                          <a:blip r:embed="rId30" cstate="print">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7581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4B91D4" w14:textId="4C53964A" w:rsidR="002B0539" w:rsidRPr="002B0539" w:rsidRDefault="002B0539" w:rsidP="002B0539">
            <w:pPr>
              <w:rPr>
                <w:rFonts w:ascii="Verdana" w:hAnsi="Verdana"/>
                <w:b/>
                <w:sz w:val="24"/>
                <w:szCs w:val="24"/>
              </w:rPr>
            </w:pPr>
            <w:r w:rsidRPr="002B0539">
              <w:rPr>
                <w:rFonts w:ascii="Verdana" w:hAnsi="Verdana"/>
                <w:b/>
                <w:sz w:val="24"/>
                <w:szCs w:val="24"/>
              </w:rPr>
              <w:t xml:space="preserve">Alcoholismo </w:t>
            </w:r>
          </w:p>
          <w:p w14:paraId="7DEB9CBD" w14:textId="288D712A" w:rsidR="002B0539" w:rsidRDefault="002B0539" w:rsidP="002B0539">
            <w:pPr>
              <w:rPr>
                <w:rFonts w:ascii="Verdana" w:hAnsi="Verdana"/>
                <w:sz w:val="20"/>
                <w:szCs w:val="20"/>
              </w:rPr>
            </w:pPr>
          </w:p>
          <w:p w14:paraId="618150AD" w14:textId="4D13E955" w:rsidR="002B0539" w:rsidRPr="002B0539" w:rsidRDefault="000372FB" w:rsidP="002B0539">
            <w:pPr>
              <w:rPr>
                <w:rFonts w:ascii="Verdana" w:hAnsi="Verdana"/>
                <w:sz w:val="20"/>
                <w:szCs w:val="20"/>
              </w:rPr>
            </w:pPr>
            <w:r>
              <w:rPr>
                <w:rFonts w:ascii="Verdana" w:hAnsi="Verdana"/>
                <w:noProof/>
                <w:sz w:val="20"/>
                <w:szCs w:val="20"/>
                <w:lang w:eastAsia="es-CL"/>
              </w:rPr>
              <mc:AlternateContent>
                <mc:Choice Requires="wps">
                  <w:drawing>
                    <wp:anchor distT="0" distB="0" distL="114300" distR="114300" simplePos="0" relativeHeight="251678720" behindDoc="0" locked="0" layoutInCell="1" allowOverlap="1" wp14:anchorId="1D9C40DD" wp14:editId="3BC169A5">
                      <wp:simplePos x="0" y="0"/>
                      <wp:positionH relativeFrom="column">
                        <wp:posOffset>4028439</wp:posOffset>
                      </wp:positionH>
                      <wp:positionV relativeFrom="paragraph">
                        <wp:posOffset>862330</wp:posOffset>
                      </wp:positionV>
                      <wp:extent cx="1857375" cy="676275"/>
                      <wp:effectExtent l="0" t="0" r="28575" b="28575"/>
                      <wp:wrapNone/>
                      <wp:docPr id="25" name="Rectángulo 25"/>
                      <wp:cNvGraphicFramePr/>
                      <a:graphic xmlns:a="http://schemas.openxmlformats.org/drawingml/2006/main">
                        <a:graphicData uri="http://schemas.microsoft.com/office/word/2010/wordprocessingShape">
                          <wps:wsp>
                            <wps:cNvSpPr/>
                            <wps:spPr>
                              <a:xfrm flipH="1">
                                <a:off x="0" y="0"/>
                                <a:ext cx="1857375" cy="6762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DE726C9" w14:textId="64E4BCEA" w:rsidR="000372FB" w:rsidRPr="000372FB" w:rsidRDefault="000372FB" w:rsidP="000372FB">
                                  <w:pPr>
                                    <w:pStyle w:val="Sinespaciado"/>
                                    <w:rPr>
                                      <w:sz w:val="18"/>
                                      <w:szCs w:val="18"/>
                                    </w:rPr>
                                  </w:pPr>
                                  <w:r w:rsidRPr="000372FB">
                                    <w:rPr>
                                      <w:sz w:val="18"/>
                                      <w:szCs w:val="18"/>
                                    </w:rPr>
                                    <w:t>La mayor parte de los accidentes de tránsito son causados por personas que conducen o transitan en estado de ebriedad.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C40DD" id="Rectángulo 25" o:spid="_x0000_s1029" style="position:absolute;margin-left:317.2pt;margin-top:67.9pt;width:146.25pt;height:53.2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1W0ewIAADIFAAAOAAAAZHJzL2Uyb0RvYy54bWysVM1qGzEQvhf6DkL3Zm3HsVOTdTAOaQsh&#10;CUlKzrJWskUljSrJ3nXfps/SF+tIu96YNFAovYiRZuabv290cdkYTXbCBwW2pMOTASXCcqiUXZf0&#10;69P1h3NKQmS2YhqsKOleBHo5f//uonYzMYIN6Ep4giA2zGpX0k2MblYUgW+EYeEEnLColOANi3j1&#10;66LyrEZ0o4vRYDApavCV88BFCPh61SrpPONLKXi8kzKISHRJMbeYT5/PVTqL+QWbrT1zG8W7NNg/&#10;ZGGYshi0h7pikZGtV39AGcU9BJDxhIMpQErFRa4BqxkOXlXzuGFO5FqwOcH1bQr/D5bf7u49UVVJ&#10;R2eUWGZwRg/YtV8/7XqrgeArtqh2YYaWj+7ed7eAYqq3kd4QqZX7jNPPHcCaSJMbvO8bLJpIOD4O&#10;z8+mp1MMxFE3mU5GKCNg0eIkPOdD/CTAkCSU1GMqGZXtbkJsTQ8m6JfyajPJUtxrkUC0fRASi8KI&#10;o+yd6SSW2pMdQyIwzoWNky50tk5uUmndO7bFvHLUcdg5dbbJTWSa9Y6Dv0fsPXJUsLF3NsqCfwug&#10;+tZHbu0P1bc1p/Jjs2ryJE9TjullBdUep+uhpX1w/FphW29YiPfMI89xI3B34x0eUkNdUugkSjbg&#10;f7z1nuyRfqilpMa9KWn4vmVeUKK/WCTmx+F4nBYtX8Zn0xFe/LFmdayxW7MEnMgQfwnHs5jsoz6I&#10;0oN5xhVfpKioYpZj7JLy6A+XZWz3GT8JLhaLbIbL5Vi8sY+OH3iZaPPUPDPvOm5FZOUtHHaMzV5R&#10;rLVNE7Kw2EaQKvPvpa/dBHAxM4O7TyRt/vE9W718dfPfAAAA//8DAFBLAwQUAAYACAAAACEAohaS&#10;5+AAAAALAQAADwAAAGRycy9kb3ducmV2LnhtbEyPy07DMBBF90j8gzVI7KiDE6I0xKkQogu6a4BF&#10;d248TaLGD2K3DX/PsKLL0T26c261ms3IzjiFwVkJj4sEGNrW6cF2Ej4/1g8FsBCV1Wp0FiX8YIBV&#10;fXtTqVK7i93iuYkdoxIbSiWhj9GXnIe2R6PCwnm0lB3cZFSkc+q4ntSFys3IRZLk3KjB0odeeXzt&#10;sT02JyPha7dWW//2je+h2W2mjS/8LAop7+/ml2dgEef4D8OfPqlDTU57d7I6sFFCnmYZoRSkT7SB&#10;iKXIl8D2EkQmUuB1xa831L8AAAD//wMAUEsBAi0AFAAGAAgAAAAhALaDOJL+AAAA4QEAABMAAAAA&#10;AAAAAAAAAAAAAAAAAFtDb250ZW50X1R5cGVzXS54bWxQSwECLQAUAAYACAAAACEAOP0h/9YAAACU&#10;AQAACwAAAAAAAAAAAAAAAAAvAQAAX3JlbHMvLnJlbHNQSwECLQAUAAYACAAAACEAVaNVtHsCAAAy&#10;BQAADgAAAAAAAAAAAAAAAAAuAgAAZHJzL2Uyb0RvYy54bWxQSwECLQAUAAYACAAAACEAohaS5+AA&#10;AAALAQAADwAAAAAAAAAAAAAAAADVBAAAZHJzL2Rvd25yZXYueG1sUEsFBgAAAAAEAAQA8wAAAOIF&#10;AAAAAA==&#10;" fillcolor="white [3201]" strokecolor="#70ad47 [3209]" strokeweight="1pt">
                      <v:textbox>
                        <w:txbxContent>
                          <w:p w14:paraId="5DE726C9" w14:textId="64E4BCEA" w:rsidR="000372FB" w:rsidRPr="000372FB" w:rsidRDefault="000372FB" w:rsidP="000372FB">
                            <w:pPr>
                              <w:pStyle w:val="Sinespaciado"/>
                              <w:rPr>
                                <w:sz w:val="18"/>
                                <w:szCs w:val="18"/>
                              </w:rPr>
                            </w:pPr>
                            <w:r w:rsidRPr="000372FB">
                              <w:rPr>
                                <w:sz w:val="18"/>
                                <w:szCs w:val="18"/>
                              </w:rPr>
                              <w:t xml:space="preserve">La mayor parte de los accidentes de tránsito son causados por personas que conducen o </w:t>
                            </w:r>
                            <w:r w:rsidRPr="000372FB">
                              <w:rPr>
                                <w:sz w:val="18"/>
                                <w:szCs w:val="18"/>
                              </w:rPr>
                              <w:t>t</w:t>
                            </w:r>
                            <w:r w:rsidRPr="000372FB">
                              <w:rPr>
                                <w:sz w:val="18"/>
                                <w:szCs w:val="18"/>
                              </w:rPr>
                              <w:t>ransitan en estado de ebriedad.</w:t>
                            </w:r>
                          </w:p>
                        </w:txbxContent>
                      </v:textbox>
                    </v:rect>
                  </w:pict>
                </mc:Fallback>
              </mc:AlternateContent>
            </w:r>
            <w:r w:rsidR="002B0539" w:rsidRPr="002B0539">
              <w:rPr>
                <w:rFonts w:ascii="Verdana" w:hAnsi="Verdana"/>
                <w:sz w:val="20"/>
                <w:szCs w:val="20"/>
              </w:rPr>
              <w:t>El alcoholismo, como su nombre lo indica, es</w:t>
            </w:r>
            <w:r w:rsidR="002B0539">
              <w:rPr>
                <w:rFonts w:ascii="Verdana" w:hAnsi="Verdana"/>
                <w:sz w:val="20"/>
                <w:szCs w:val="20"/>
              </w:rPr>
              <w:t xml:space="preserve"> una adicción al alcohol presen</w:t>
            </w:r>
            <w:r w:rsidR="002B0539" w:rsidRPr="002B0539">
              <w:rPr>
                <w:rFonts w:ascii="Verdana" w:hAnsi="Verdana"/>
                <w:sz w:val="20"/>
                <w:szCs w:val="20"/>
              </w:rPr>
              <w:t>te en las bebidas alcohólicas, como vino, cerv</w:t>
            </w:r>
            <w:r w:rsidR="002B0539">
              <w:rPr>
                <w:rFonts w:ascii="Verdana" w:hAnsi="Verdana"/>
                <w:sz w:val="20"/>
                <w:szCs w:val="20"/>
              </w:rPr>
              <w:t>eza o pisco. El alcohólico o al</w:t>
            </w:r>
            <w:r w:rsidR="002B0539" w:rsidRPr="002B0539">
              <w:rPr>
                <w:rFonts w:ascii="Verdana" w:hAnsi="Verdana"/>
                <w:sz w:val="20"/>
                <w:szCs w:val="20"/>
              </w:rPr>
              <w:t>cohólica es una persona que consum</w:t>
            </w:r>
            <w:r w:rsidR="002B0539">
              <w:rPr>
                <w:rFonts w:ascii="Verdana" w:hAnsi="Verdana"/>
                <w:sz w:val="20"/>
                <w:szCs w:val="20"/>
              </w:rPr>
              <w:t>e frecuentemente bebidas alcohó</w:t>
            </w:r>
            <w:r w:rsidR="002B0539" w:rsidRPr="002B0539">
              <w:rPr>
                <w:rFonts w:ascii="Verdana" w:hAnsi="Verdana"/>
                <w:sz w:val="20"/>
                <w:szCs w:val="20"/>
              </w:rPr>
              <w:t xml:space="preserve">licas y en grandes cantidades. Presenta una dependencia síquica y física que genera graves problemas a su salud, a sus vínculos sociales, en especial, </w:t>
            </w:r>
            <w:r>
              <w:rPr>
                <w:rFonts w:ascii="Verdana" w:hAnsi="Verdana"/>
                <w:sz w:val="20"/>
                <w:szCs w:val="20"/>
              </w:rPr>
              <w:t xml:space="preserve">                                               </w:t>
            </w:r>
            <w:r w:rsidR="002B0539" w:rsidRPr="002B0539">
              <w:rPr>
                <w:rFonts w:ascii="Verdana" w:hAnsi="Verdana"/>
                <w:sz w:val="20"/>
                <w:szCs w:val="20"/>
              </w:rPr>
              <w:t>a su familia. Un alcohólico o alcohólica pierde su coordinación</w:t>
            </w:r>
            <w:r>
              <w:rPr>
                <w:rFonts w:ascii="Verdana" w:hAnsi="Verdana"/>
                <w:sz w:val="20"/>
                <w:szCs w:val="20"/>
              </w:rPr>
              <w:t xml:space="preserve">                                     </w:t>
            </w:r>
            <w:r w:rsidR="002B0539" w:rsidRPr="002B0539">
              <w:rPr>
                <w:rFonts w:ascii="Verdana" w:hAnsi="Verdana"/>
                <w:sz w:val="20"/>
                <w:szCs w:val="20"/>
              </w:rPr>
              <w:t xml:space="preserve"> muscular y respuestas reflejas, aumenta su irritabilidad y </w:t>
            </w:r>
            <w:r>
              <w:rPr>
                <w:rFonts w:ascii="Verdana" w:hAnsi="Verdana"/>
                <w:sz w:val="20"/>
                <w:szCs w:val="20"/>
              </w:rPr>
              <w:t xml:space="preserve">                                                 pierde </w:t>
            </w:r>
            <w:r w:rsidR="002B0539" w:rsidRPr="002B0539">
              <w:rPr>
                <w:rFonts w:ascii="Verdana" w:hAnsi="Verdana"/>
                <w:sz w:val="20"/>
                <w:szCs w:val="20"/>
              </w:rPr>
              <w:t xml:space="preserve">conciencia de la realidad. </w:t>
            </w:r>
          </w:p>
          <w:p w14:paraId="75325651" w14:textId="3626B9D9" w:rsidR="002B0539" w:rsidRPr="002B0539" w:rsidRDefault="002B0539" w:rsidP="002B0539">
            <w:pPr>
              <w:rPr>
                <w:rFonts w:ascii="Verdana" w:hAnsi="Verdana"/>
                <w:sz w:val="20"/>
                <w:szCs w:val="20"/>
              </w:rPr>
            </w:pPr>
            <w:r w:rsidRPr="002B0539">
              <w:rPr>
                <w:rFonts w:ascii="Verdana" w:hAnsi="Verdana"/>
                <w:sz w:val="20"/>
                <w:szCs w:val="20"/>
              </w:rPr>
              <w:t>Las c</w:t>
            </w:r>
            <w:r>
              <w:rPr>
                <w:rFonts w:ascii="Verdana" w:hAnsi="Verdana"/>
                <w:sz w:val="20"/>
                <w:szCs w:val="20"/>
              </w:rPr>
              <w:t>onsecuencias de la ingesta exce</w:t>
            </w:r>
            <w:r w:rsidRPr="002B0539">
              <w:rPr>
                <w:rFonts w:ascii="Verdana" w:hAnsi="Verdana"/>
                <w:sz w:val="20"/>
                <w:szCs w:val="20"/>
              </w:rPr>
              <w:t xml:space="preserve">siva de alcohol pueden llegar a ser tan graves como un accidente de tránsito. </w:t>
            </w:r>
          </w:p>
          <w:p w14:paraId="6F430026" w14:textId="67EC0BDF" w:rsidR="002B0539" w:rsidRDefault="002B0539" w:rsidP="002B0539">
            <w:pPr>
              <w:rPr>
                <w:rFonts w:ascii="Verdana" w:hAnsi="Verdana"/>
                <w:sz w:val="20"/>
                <w:szCs w:val="20"/>
              </w:rPr>
            </w:pPr>
            <w:r w:rsidRPr="002B0539">
              <w:rPr>
                <w:rFonts w:ascii="Verdana" w:hAnsi="Verdana"/>
                <w:sz w:val="20"/>
                <w:szCs w:val="20"/>
              </w:rPr>
              <w:t>¿Por qué una persona bajo la influencia de alcohol tiene mayores posibilidades de verse involucrada en un accidente de tránsito?</w:t>
            </w:r>
            <w:r w:rsidR="000372FB" w:rsidRPr="000372FB">
              <w:t xml:space="preserve"> </w:t>
            </w:r>
          </w:p>
          <w:p w14:paraId="78699588" w14:textId="77777777" w:rsidR="002B0539" w:rsidRDefault="002B0539" w:rsidP="002B0539">
            <w:pPr>
              <w:rPr>
                <w:rFonts w:ascii="Verdana" w:hAnsi="Verdana"/>
                <w:sz w:val="20"/>
                <w:szCs w:val="20"/>
              </w:rPr>
            </w:pPr>
          </w:p>
          <w:p w14:paraId="7B95D9E7" w14:textId="77777777" w:rsidR="002B0539" w:rsidRPr="002B0539" w:rsidRDefault="002B0539" w:rsidP="002B0539">
            <w:pPr>
              <w:rPr>
                <w:rFonts w:ascii="Verdana" w:hAnsi="Verdana"/>
                <w:b/>
                <w:sz w:val="24"/>
                <w:szCs w:val="24"/>
              </w:rPr>
            </w:pPr>
            <w:r w:rsidRPr="002B0539">
              <w:rPr>
                <w:rFonts w:ascii="Verdana" w:hAnsi="Verdana"/>
                <w:b/>
                <w:sz w:val="24"/>
                <w:szCs w:val="24"/>
              </w:rPr>
              <w:t xml:space="preserve">Tabaquismo </w:t>
            </w:r>
          </w:p>
          <w:p w14:paraId="4994E385" w14:textId="77777777" w:rsidR="002B0539" w:rsidRPr="002B0539" w:rsidRDefault="002B0539" w:rsidP="002B0539">
            <w:pPr>
              <w:rPr>
                <w:rFonts w:ascii="Verdana" w:hAnsi="Verdana"/>
                <w:sz w:val="20"/>
                <w:szCs w:val="20"/>
              </w:rPr>
            </w:pPr>
          </w:p>
          <w:p w14:paraId="08AE1E9D" w14:textId="1903FE69" w:rsidR="002B0539" w:rsidRPr="002B0539" w:rsidRDefault="000372FB" w:rsidP="002B0539">
            <w:pPr>
              <w:rPr>
                <w:rFonts w:ascii="Verdana" w:hAnsi="Verdana"/>
                <w:sz w:val="20"/>
                <w:szCs w:val="20"/>
              </w:rPr>
            </w:pPr>
            <w:r w:rsidRPr="000372FB">
              <w:rPr>
                <w:rFonts w:ascii="Verdana" w:hAnsi="Verdana"/>
                <w:noProof/>
                <w:sz w:val="20"/>
                <w:szCs w:val="20"/>
                <w:lang w:eastAsia="es-CL"/>
              </w:rPr>
              <w:drawing>
                <wp:anchor distT="0" distB="0" distL="114300" distR="114300" simplePos="0" relativeHeight="251679744" behindDoc="1" locked="0" layoutInCell="1" allowOverlap="1" wp14:anchorId="4FA4241F" wp14:editId="610B3EC8">
                  <wp:simplePos x="0" y="0"/>
                  <wp:positionH relativeFrom="column">
                    <wp:posOffset>4390390</wp:posOffset>
                  </wp:positionH>
                  <wp:positionV relativeFrom="paragraph">
                    <wp:posOffset>149225</wp:posOffset>
                  </wp:positionV>
                  <wp:extent cx="1413012" cy="1855470"/>
                  <wp:effectExtent l="0" t="0" r="0" b="0"/>
                  <wp:wrapTight wrapText="bothSides">
                    <wp:wrapPolygon edited="0">
                      <wp:start x="0" y="0"/>
                      <wp:lineTo x="0" y="21290"/>
                      <wp:lineTo x="21260" y="21290"/>
                      <wp:lineTo x="21260" y="0"/>
                      <wp:lineTo x="0" y="0"/>
                    </wp:wrapPolygon>
                  </wp:wrapTight>
                  <wp:docPr id="26" name="Imagen 26" descr="Ilustración, Dibujo De Una Mujer Fumando Un Cigarrillo Fotos, Retratos,  Imágenes Y Fotografía De Archivo Libres De Derecho. Image 11185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lustración, Dibujo De Una Mujer Fumando Un Cigarrillo Fotos, Retratos,  Imágenes Y Fotografía De Archivo Libres De Derecho. Image 111858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13012" cy="1855470"/>
                          </a:xfrm>
                          <a:prstGeom prst="rect">
                            <a:avLst/>
                          </a:prstGeom>
                          <a:noFill/>
                          <a:ln>
                            <a:noFill/>
                          </a:ln>
                        </pic:spPr>
                      </pic:pic>
                    </a:graphicData>
                  </a:graphic>
                </wp:anchor>
              </w:drawing>
            </w:r>
            <w:r w:rsidR="002B0539" w:rsidRPr="002B0539">
              <w:rPr>
                <w:rFonts w:ascii="Verdana" w:hAnsi="Verdana"/>
                <w:sz w:val="20"/>
                <w:szCs w:val="20"/>
              </w:rPr>
              <w:t>El tabaquismo es una enfermedad adictiva que afecta seriamente la salud física de las personas. Puede provocar daños, como alterar la memoria, faringitis, bronquitis crónica o, incluso, cáncer pulmonar. El tabaquismo es una causa de muerte evitable, ya que depende de cada individuo evitar su consumo. Los daños causados por el tabaquismo</w:t>
            </w:r>
            <w:r w:rsidR="002B0539">
              <w:rPr>
                <w:rFonts w:ascii="Verdana" w:hAnsi="Verdana"/>
                <w:sz w:val="20"/>
                <w:szCs w:val="20"/>
              </w:rPr>
              <w:t xml:space="preserve"> </w:t>
            </w:r>
            <w:r w:rsidR="002B0539" w:rsidRPr="002B0539">
              <w:rPr>
                <w:rFonts w:ascii="Verdana" w:hAnsi="Verdana"/>
                <w:sz w:val="20"/>
                <w:szCs w:val="20"/>
              </w:rPr>
              <w:t>han llevado a las autoridades de nues</w:t>
            </w:r>
            <w:r w:rsidR="002B0539">
              <w:rPr>
                <w:rFonts w:ascii="Verdana" w:hAnsi="Verdana"/>
                <w:sz w:val="20"/>
                <w:szCs w:val="20"/>
              </w:rPr>
              <w:t>tro país a tomar importantes me</w:t>
            </w:r>
            <w:r w:rsidR="002B0539" w:rsidRPr="002B0539">
              <w:rPr>
                <w:rFonts w:ascii="Verdana" w:hAnsi="Verdana"/>
                <w:sz w:val="20"/>
                <w:szCs w:val="20"/>
              </w:rPr>
              <w:t>didas para disminuir o evitar el consumo del tabaco.</w:t>
            </w:r>
          </w:p>
          <w:p w14:paraId="17596C69" w14:textId="0CFE7610" w:rsidR="002B0539" w:rsidRDefault="002B0539" w:rsidP="002B0539">
            <w:pPr>
              <w:rPr>
                <w:rFonts w:ascii="Verdana" w:hAnsi="Verdana"/>
                <w:sz w:val="20"/>
                <w:szCs w:val="20"/>
              </w:rPr>
            </w:pPr>
            <w:r w:rsidRPr="002B0539">
              <w:rPr>
                <w:rFonts w:ascii="Verdana" w:hAnsi="Verdana"/>
                <w:sz w:val="20"/>
                <w:szCs w:val="20"/>
              </w:rPr>
              <w:t>Los cigarrillos contienen un gran número d</w:t>
            </w:r>
            <w:r>
              <w:rPr>
                <w:rFonts w:ascii="Verdana" w:hAnsi="Verdana"/>
                <w:sz w:val="20"/>
                <w:szCs w:val="20"/>
              </w:rPr>
              <w:t>e sustancias químicas no</w:t>
            </w:r>
            <w:r w:rsidRPr="002B0539">
              <w:rPr>
                <w:rFonts w:ascii="Verdana" w:hAnsi="Verdana"/>
                <w:sz w:val="20"/>
                <w:szCs w:val="20"/>
              </w:rPr>
              <w:t>civas para el organismo, entre las cuale</w:t>
            </w:r>
            <w:r>
              <w:rPr>
                <w:rFonts w:ascii="Verdana" w:hAnsi="Verdana"/>
                <w:sz w:val="20"/>
                <w:szCs w:val="20"/>
              </w:rPr>
              <w:t>s se encuentran la nicotina (al</w:t>
            </w:r>
            <w:r w:rsidRPr="002B0539">
              <w:rPr>
                <w:rFonts w:ascii="Verdana" w:hAnsi="Verdana"/>
                <w:sz w:val="20"/>
                <w:szCs w:val="20"/>
              </w:rPr>
              <w:t xml:space="preserve">tamente tóxica), alquitrán (cancerígeno) </w:t>
            </w:r>
            <w:r>
              <w:rPr>
                <w:rFonts w:ascii="Verdana" w:hAnsi="Verdana"/>
                <w:sz w:val="20"/>
                <w:szCs w:val="20"/>
              </w:rPr>
              <w:t>y monóxido de carbono (gas tóxico que difi</w:t>
            </w:r>
            <w:r w:rsidRPr="002B0539">
              <w:rPr>
                <w:rFonts w:ascii="Verdana" w:hAnsi="Verdana"/>
                <w:sz w:val="20"/>
                <w:szCs w:val="20"/>
              </w:rPr>
              <w:t>culta el transporte de oxígeno). Es importante considerar que el humo del tabaco no solo afecta al f</w:t>
            </w:r>
            <w:r>
              <w:rPr>
                <w:rFonts w:ascii="Verdana" w:hAnsi="Verdana"/>
                <w:sz w:val="20"/>
                <w:szCs w:val="20"/>
              </w:rPr>
              <w:t>umador o fumadora, sino que tam</w:t>
            </w:r>
            <w:r w:rsidRPr="002B0539">
              <w:rPr>
                <w:rFonts w:ascii="Verdana" w:hAnsi="Verdana"/>
                <w:sz w:val="20"/>
                <w:szCs w:val="20"/>
              </w:rPr>
              <w:t>bién a quienes le rodean, llamados fumadores pasivos.</w:t>
            </w:r>
          </w:p>
          <w:p w14:paraId="05FEB663" w14:textId="2047FF98" w:rsidR="000372FB" w:rsidRPr="002B0539" w:rsidRDefault="000372FB" w:rsidP="002B0539">
            <w:pPr>
              <w:rPr>
                <w:rFonts w:ascii="Verdana" w:hAnsi="Verdana"/>
                <w:sz w:val="20"/>
                <w:szCs w:val="20"/>
              </w:rPr>
            </w:pPr>
          </w:p>
          <w:p w14:paraId="2295196F" w14:textId="77777777" w:rsidR="002B0539" w:rsidRPr="002B0539" w:rsidRDefault="002B0539" w:rsidP="002B0539">
            <w:pPr>
              <w:rPr>
                <w:rFonts w:ascii="Verdana" w:hAnsi="Verdana"/>
                <w:b/>
                <w:sz w:val="24"/>
                <w:szCs w:val="24"/>
              </w:rPr>
            </w:pPr>
          </w:p>
          <w:p w14:paraId="5CA0B6EF" w14:textId="77777777" w:rsidR="002B0539" w:rsidRPr="002B0539" w:rsidRDefault="002B0539" w:rsidP="002B0539">
            <w:pPr>
              <w:rPr>
                <w:rFonts w:ascii="Verdana" w:hAnsi="Verdana"/>
                <w:b/>
                <w:sz w:val="24"/>
                <w:szCs w:val="24"/>
              </w:rPr>
            </w:pPr>
            <w:r w:rsidRPr="002B0539">
              <w:rPr>
                <w:rFonts w:ascii="Verdana" w:hAnsi="Verdana"/>
                <w:b/>
                <w:sz w:val="24"/>
                <w:szCs w:val="24"/>
              </w:rPr>
              <w:t xml:space="preserve">Drogadicción </w:t>
            </w:r>
          </w:p>
          <w:p w14:paraId="4CFD6E79" w14:textId="77777777" w:rsidR="002B0539" w:rsidRPr="002B0539" w:rsidRDefault="002B0539" w:rsidP="002B0539">
            <w:pPr>
              <w:rPr>
                <w:rFonts w:ascii="Verdana" w:hAnsi="Verdana"/>
                <w:sz w:val="20"/>
                <w:szCs w:val="20"/>
              </w:rPr>
            </w:pPr>
          </w:p>
          <w:p w14:paraId="1C559907" w14:textId="77777777" w:rsidR="002779B8" w:rsidRDefault="002B0539" w:rsidP="002779B8">
            <w:r w:rsidRPr="002B0539">
              <w:rPr>
                <w:rFonts w:ascii="Verdana" w:hAnsi="Verdana"/>
                <w:sz w:val="20"/>
                <w:szCs w:val="20"/>
              </w:rPr>
              <w:t>Una droga es una sustancia que en el organismo provoca un efecto estimulante, depresivo o alucinógeno, ya que actúa en el sistema nervioso. Algun</w:t>
            </w:r>
            <w:r>
              <w:rPr>
                <w:rFonts w:ascii="Verdana" w:hAnsi="Verdana"/>
                <w:sz w:val="20"/>
                <w:szCs w:val="20"/>
              </w:rPr>
              <w:t>as drogas se usan con fines te</w:t>
            </w:r>
            <w:r w:rsidRPr="002B0539">
              <w:rPr>
                <w:rFonts w:ascii="Verdana" w:hAnsi="Verdana"/>
                <w:sz w:val="20"/>
                <w:szCs w:val="20"/>
              </w:rPr>
              <w:t>rapéuticos, es decir, para tratar ciertas enfermedades, pero otras provocan serios daños a la</w:t>
            </w:r>
            <w:r>
              <w:rPr>
                <w:rFonts w:ascii="Verdana" w:hAnsi="Verdana"/>
                <w:sz w:val="20"/>
                <w:szCs w:val="20"/>
              </w:rPr>
              <w:t xml:space="preserve"> salud. Estas últimas son ilega</w:t>
            </w:r>
            <w:r w:rsidRPr="002B0539">
              <w:rPr>
                <w:rFonts w:ascii="Verdana" w:hAnsi="Verdana"/>
                <w:sz w:val="20"/>
                <w:szCs w:val="20"/>
              </w:rPr>
              <w:t xml:space="preserve">les. Una persona que presenta una necesidad excesiva de una droga es un </w:t>
            </w:r>
            <w:r w:rsidRPr="002779B8">
              <w:rPr>
                <w:rFonts w:ascii="Verdana" w:hAnsi="Verdana"/>
                <w:b/>
                <w:sz w:val="20"/>
                <w:szCs w:val="20"/>
              </w:rPr>
              <w:t xml:space="preserve">drogadicto </w:t>
            </w:r>
            <w:r w:rsidRPr="002779B8">
              <w:rPr>
                <w:rFonts w:ascii="Verdana" w:hAnsi="Verdana"/>
                <w:sz w:val="20"/>
                <w:szCs w:val="20"/>
              </w:rPr>
              <w:t>o</w:t>
            </w:r>
            <w:r w:rsidRPr="002779B8">
              <w:rPr>
                <w:rFonts w:ascii="Verdana" w:hAnsi="Verdana"/>
                <w:b/>
                <w:sz w:val="20"/>
                <w:szCs w:val="20"/>
              </w:rPr>
              <w:t xml:space="preserve"> drogadicta</w:t>
            </w:r>
            <w:r w:rsidRPr="002B0539">
              <w:rPr>
                <w:rFonts w:ascii="Verdana" w:hAnsi="Verdana"/>
                <w:sz w:val="20"/>
                <w:szCs w:val="20"/>
              </w:rPr>
              <w:t>. La dependencia lleva al drogadicto o drogadicta a busc</w:t>
            </w:r>
            <w:r>
              <w:rPr>
                <w:rFonts w:ascii="Verdana" w:hAnsi="Verdana"/>
                <w:sz w:val="20"/>
                <w:szCs w:val="20"/>
              </w:rPr>
              <w:t>ar y consumir la droga repetida</w:t>
            </w:r>
            <w:r w:rsidRPr="002B0539">
              <w:rPr>
                <w:rFonts w:ascii="Verdana" w:hAnsi="Verdana"/>
                <w:sz w:val="20"/>
                <w:szCs w:val="20"/>
              </w:rPr>
              <w:t xml:space="preserve">mente para lograr las sensaciones que le produce, por lo que su organismo se vuelve tolerante a la droga. </w:t>
            </w:r>
            <w:r w:rsidRPr="002779B8">
              <w:rPr>
                <w:rFonts w:ascii="Verdana" w:hAnsi="Verdana"/>
                <w:b/>
                <w:sz w:val="20"/>
                <w:szCs w:val="20"/>
              </w:rPr>
              <w:t>Esta tolerancia lleva a que el drogadicto o drogadicta consuma dosis cada vez mayores</w:t>
            </w:r>
            <w:r w:rsidRPr="002B0539">
              <w:rPr>
                <w:rFonts w:ascii="Verdana" w:hAnsi="Verdana"/>
                <w:sz w:val="20"/>
                <w:szCs w:val="20"/>
              </w:rPr>
              <w:t xml:space="preserve"> para experimentar las mismas sensaciones</w:t>
            </w:r>
            <w:r w:rsidR="002779B8">
              <w:rPr>
                <w:rFonts w:ascii="Verdana" w:hAnsi="Verdana"/>
                <w:sz w:val="20"/>
                <w:szCs w:val="20"/>
              </w:rPr>
              <w:t>.</w:t>
            </w:r>
            <w:r w:rsidR="002779B8">
              <w:t xml:space="preserve"> </w:t>
            </w:r>
          </w:p>
          <w:p w14:paraId="14E3EDE4" w14:textId="77777777" w:rsidR="002779B8" w:rsidRDefault="002779B8" w:rsidP="002779B8"/>
          <w:p w14:paraId="719BB285" w14:textId="1ADC6A3A" w:rsidR="002779B8" w:rsidRPr="002779B8" w:rsidRDefault="002779B8" w:rsidP="002779B8">
            <w:pPr>
              <w:rPr>
                <w:rFonts w:ascii="Verdana" w:hAnsi="Verdana"/>
                <w:sz w:val="20"/>
                <w:szCs w:val="20"/>
              </w:rPr>
            </w:pPr>
            <w:r w:rsidRPr="002779B8">
              <w:rPr>
                <w:rFonts w:ascii="Verdana" w:hAnsi="Verdana"/>
                <w:sz w:val="20"/>
                <w:szCs w:val="20"/>
              </w:rPr>
              <w:t>Responda las siguientes preguntas.</w:t>
            </w:r>
          </w:p>
          <w:p w14:paraId="072A0DDC" w14:textId="77777777" w:rsidR="002779B8" w:rsidRDefault="002779B8" w:rsidP="002779B8">
            <w:pPr>
              <w:rPr>
                <w:rFonts w:ascii="Verdana" w:hAnsi="Verdana"/>
                <w:sz w:val="20"/>
                <w:szCs w:val="20"/>
              </w:rPr>
            </w:pPr>
          </w:p>
          <w:p w14:paraId="7D1C97D7" w14:textId="77777777" w:rsidR="002779B8" w:rsidRPr="002779B8" w:rsidRDefault="002779B8" w:rsidP="002779B8">
            <w:pPr>
              <w:rPr>
                <w:rFonts w:ascii="Verdana" w:hAnsi="Verdana"/>
                <w:sz w:val="20"/>
                <w:szCs w:val="20"/>
              </w:rPr>
            </w:pPr>
            <w:r w:rsidRPr="002779B8">
              <w:rPr>
                <w:rFonts w:ascii="Verdana" w:hAnsi="Verdana"/>
                <w:sz w:val="20"/>
                <w:szCs w:val="20"/>
              </w:rPr>
              <w:t>1 ¿Cuáles creen que son las causas que llevan al consumo de drogas?</w:t>
            </w:r>
          </w:p>
          <w:p w14:paraId="4CFA194D" w14:textId="77777777" w:rsidR="002779B8" w:rsidRPr="002779B8" w:rsidRDefault="002779B8" w:rsidP="002779B8">
            <w:pPr>
              <w:rPr>
                <w:rFonts w:ascii="Verdana" w:hAnsi="Verdana"/>
                <w:sz w:val="20"/>
                <w:szCs w:val="20"/>
              </w:rPr>
            </w:pPr>
            <w:r w:rsidRPr="002779B8">
              <w:rPr>
                <w:rFonts w:ascii="Verdana" w:hAnsi="Verdana"/>
                <w:sz w:val="20"/>
                <w:szCs w:val="20"/>
              </w:rPr>
              <w:t>2 ¿Cómo puede un individuo alejarse de situaciones de riesgo que puedan llevarlo a una adicción?</w:t>
            </w:r>
          </w:p>
          <w:p w14:paraId="31A9851A" w14:textId="77777777" w:rsidR="002779B8" w:rsidRPr="002779B8" w:rsidRDefault="002779B8" w:rsidP="002779B8">
            <w:pPr>
              <w:rPr>
                <w:rFonts w:ascii="Verdana" w:hAnsi="Verdana"/>
                <w:sz w:val="20"/>
                <w:szCs w:val="20"/>
              </w:rPr>
            </w:pPr>
            <w:r w:rsidRPr="002779B8">
              <w:rPr>
                <w:rFonts w:ascii="Verdana" w:hAnsi="Verdana"/>
                <w:sz w:val="20"/>
                <w:szCs w:val="20"/>
              </w:rPr>
              <w:t xml:space="preserve">3 ¿Qué haría usted si sabe o sospecha que un familiar suyo es adicto o adicta a alguna sustancia? </w:t>
            </w:r>
          </w:p>
          <w:p w14:paraId="12387BF1" w14:textId="59601DC2" w:rsidR="002B0539" w:rsidRDefault="002779B8" w:rsidP="002779B8">
            <w:pPr>
              <w:rPr>
                <w:rFonts w:ascii="Verdana" w:hAnsi="Verdana"/>
                <w:sz w:val="20"/>
                <w:szCs w:val="20"/>
              </w:rPr>
            </w:pPr>
            <w:r w:rsidRPr="002779B8">
              <w:rPr>
                <w:rFonts w:ascii="Verdana" w:hAnsi="Verdana"/>
                <w:sz w:val="20"/>
                <w:szCs w:val="20"/>
              </w:rPr>
              <w:t xml:space="preserve">4 Averigüe cuántas personas fallecen al año por accidentes automovilísticos por manejo en estado </w:t>
            </w:r>
            <w:r>
              <w:rPr>
                <w:rFonts w:ascii="Verdana" w:hAnsi="Verdana"/>
                <w:sz w:val="20"/>
                <w:szCs w:val="20"/>
              </w:rPr>
              <w:t>de</w:t>
            </w:r>
            <w:r w:rsidRPr="002779B8">
              <w:rPr>
                <w:rFonts w:ascii="Verdana" w:hAnsi="Verdana"/>
                <w:sz w:val="20"/>
                <w:szCs w:val="20"/>
              </w:rPr>
              <w:t xml:space="preserve"> ebriedad. Comente esta situación con sus compañeros y compañeras.</w:t>
            </w:r>
          </w:p>
          <w:p w14:paraId="67513A72" w14:textId="77777777" w:rsidR="002779B8" w:rsidRDefault="002779B8" w:rsidP="002B0539">
            <w:pPr>
              <w:rPr>
                <w:rFonts w:ascii="Verdana" w:hAnsi="Verdana"/>
                <w:sz w:val="20"/>
                <w:szCs w:val="20"/>
              </w:rPr>
            </w:pPr>
          </w:p>
          <w:p w14:paraId="474D3B24" w14:textId="77777777" w:rsidR="002779B8" w:rsidRDefault="002779B8" w:rsidP="002B0539">
            <w:pPr>
              <w:rPr>
                <w:rFonts w:ascii="Verdana" w:hAnsi="Verdana"/>
                <w:sz w:val="20"/>
                <w:szCs w:val="20"/>
              </w:rPr>
            </w:pPr>
          </w:p>
          <w:p w14:paraId="57628965" w14:textId="391F04CA" w:rsidR="002779B8" w:rsidRPr="002779B8" w:rsidRDefault="002779B8" w:rsidP="002B0539">
            <w:pPr>
              <w:rPr>
                <w:rFonts w:ascii="Verdana" w:hAnsi="Verdana"/>
                <w:b/>
                <w:sz w:val="20"/>
                <w:szCs w:val="20"/>
              </w:rPr>
            </w:pPr>
            <w:r w:rsidRPr="002779B8">
              <w:rPr>
                <w:rFonts w:ascii="Verdana" w:hAnsi="Verdana"/>
                <w:b/>
                <w:sz w:val="20"/>
                <w:szCs w:val="20"/>
              </w:rPr>
              <w:t>Prevención primaria y secundaria</w:t>
            </w:r>
          </w:p>
          <w:p w14:paraId="7A3DD36F" w14:textId="77777777" w:rsidR="002779B8" w:rsidRDefault="002779B8" w:rsidP="002B0539">
            <w:pPr>
              <w:rPr>
                <w:rFonts w:ascii="Verdana" w:hAnsi="Verdana"/>
                <w:sz w:val="20"/>
                <w:szCs w:val="20"/>
              </w:rPr>
            </w:pPr>
          </w:p>
          <w:p w14:paraId="4031790C" w14:textId="46DE80CC" w:rsidR="002779B8" w:rsidRPr="002779B8" w:rsidRDefault="002779B8" w:rsidP="002779B8">
            <w:pPr>
              <w:rPr>
                <w:rFonts w:ascii="Verdana" w:hAnsi="Verdana"/>
                <w:sz w:val="20"/>
                <w:szCs w:val="20"/>
              </w:rPr>
            </w:pPr>
            <w:r w:rsidRPr="002779B8">
              <w:rPr>
                <w:rFonts w:ascii="Verdana" w:hAnsi="Verdana"/>
                <w:sz w:val="20"/>
                <w:szCs w:val="20"/>
              </w:rPr>
              <w:t xml:space="preserve">Como ya sabe, el Estado de Chile se preocupa </w:t>
            </w:r>
            <w:r>
              <w:rPr>
                <w:rFonts w:ascii="Verdana" w:hAnsi="Verdana"/>
                <w:sz w:val="20"/>
                <w:szCs w:val="20"/>
              </w:rPr>
              <w:t>de proveer las mejores condicio</w:t>
            </w:r>
            <w:r w:rsidRPr="002779B8">
              <w:rPr>
                <w:rFonts w:ascii="Verdana" w:hAnsi="Verdana"/>
                <w:sz w:val="20"/>
                <w:szCs w:val="20"/>
              </w:rPr>
              <w:t xml:space="preserve">nes de salud de todos sus ciudadanos. Recordemos que </w:t>
            </w:r>
            <w:r w:rsidRPr="002F643E">
              <w:rPr>
                <w:rFonts w:ascii="Verdana" w:hAnsi="Verdana"/>
                <w:b/>
                <w:sz w:val="20"/>
                <w:szCs w:val="20"/>
              </w:rPr>
              <w:t>para conseguir un completo estado de salud, es necesario tener un bienestar físico, mental y social.</w:t>
            </w:r>
            <w:r w:rsidRPr="002779B8">
              <w:rPr>
                <w:rFonts w:ascii="Verdana" w:hAnsi="Verdana"/>
                <w:sz w:val="20"/>
                <w:szCs w:val="20"/>
              </w:rPr>
              <w:t xml:space="preserve"> Por eso, </w:t>
            </w:r>
            <w:r w:rsidRPr="002F643E">
              <w:rPr>
                <w:rFonts w:ascii="Verdana" w:hAnsi="Verdana"/>
                <w:b/>
                <w:sz w:val="20"/>
                <w:szCs w:val="20"/>
              </w:rPr>
              <w:t>se provee una atención integral de la salud a la sociedad</w:t>
            </w:r>
            <w:r w:rsidRPr="002779B8">
              <w:rPr>
                <w:rFonts w:ascii="Verdana" w:hAnsi="Verdana"/>
                <w:sz w:val="20"/>
                <w:szCs w:val="20"/>
              </w:rPr>
              <w:t>, es decir, un programa de medidas y acciones destinadas a fomentar, proteger, recuperar y rehabilitar la salud de cada persona. Con este fi n, las medidas y acciones relacionadas con la atención integral de la salud se esquematizan en tres niveles de prevención: primaria, secundaria y terciaria.</w:t>
            </w:r>
          </w:p>
          <w:p w14:paraId="052A9F49" w14:textId="41277D8B" w:rsidR="002779B8" w:rsidRPr="002779B8" w:rsidRDefault="002779B8" w:rsidP="002779B8">
            <w:pPr>
              <w:rPr>
                <w:rFonts w:ascii="Verdana" w:hAnsi="Verdana"/>
                <w:sz w:val="20"/>
                <w:szCs w:val="20"/>
              </w:rPr>
            </w:pPr>
            <w:r w:rsidRPr="002F643E">
              <w:rPr>
                <w:rFonts w:ascii="Verdana" w:hAnsi="Verdana"/>
                <w:color w:val="FF0000"/>
                <w:sz w:val="20"/>
                <w:szCs w:val="20"/>
              </w:rPr>
              <w:t>a)</w:t>
            </w:r>
            <w:r w:rsidRPr="002779B8">
              <w:rPr>
                <w:rFonts w:ascii="Verdana" w:hAnsi="Verdana"/>
                <w:sz w:val="20"/>
                <w:szCs w:val="20"/>
              </w:rPr>
              <w:t xml:space="preserve"> </w:t>
            </w:r>
            <w:r w:rsidRPr="002F643E">
              <w:rPr>
                <w:rFonts w:ascii="Verdana" w:hAnsi="Verdana"/>
                <w:b/>
                <w:sz w:val="20"/>
                <w:szCs w:val="20"/>
              </w:rPr>
              <w:t>Prevención primaria:</w:t>
            </w:r>
            <w:r w:rsidRPr="002779B8">
              <w:rPr>
                <w:rFonts w:ascii="Verdana" w:hAnsi="Verdana"/>
                <w:sz w:val="20"/>
                <w:szCs w:val="20"/>
              </w:rPr>
              <w:t xml:space="preserve"> es el conjunto de acciones que estimulan l</w:t>
            </w:r>
            <w:r w:rsidR="0089082B">
              <w:rPr>
                <w:rFonts w:ascii="Verdana" w:hAnsi="Verdana"/>
                <w:sz w:val="20"/>
                <w:szCs w:val="20"/>
              </w:rPr>
              <w:t>a protec</w:t>
            </w:r>
            <w:r w:rsidRPr="002779B8">
              <w:rPr>
                <w:rFonts w:ascii="Verdana" w:hAnsi="Verdana"/>
                <w:sz w:val="20"/>
                <w:szCs w:val="20"/>
              </w:rPr>
              <w:t xml:space="preserve">ción de la salud, y se dirigen principalmente a quienes tienen un estado de salud óptimo o disminuido. Ejemplos de estas acciones son vacunaciones, controles durante el </w:t>
            </w:r>
          </w:p>
          <w:p w14:paraId="30E5512C" w14:textId="04CC6AD4" w:rsidR="002779B8" w:rsidRDefault="002779B8" w:rsidP="002779B8">
            <w:pPr>
              <w:rPr>
                <w:rFonts w:ascii="Verdana" w:hAnsi="Verdana"/>
                <w:sz w:val="20"/>
                <w:szCs w:val="20"/>
              </w:rPr>
            </w:pPr>
            <w:r w:rsidRPr="002779B8">
              <w:rPr>
                <w:rFonts w:ascii="Verdana" w:hAnsi="Verdana"/>
                <w:sz w:val="20"/>
                <w:szCs w:val="20"/>
              </w:rPr>
              <w:lastRenderedPageBreak/>
              <w:t>embarazo o programas de alimentación escolar con dietas equilibradas, las cuales se desarrollan en consultorios</w:t>
            </w:r>
            <w:r w:rsidR="0089082B">
              <w:rPr>
                <w:rFonts w:ascii="Verdana" w:hAnsi="Verdana"/>
                <w:sz w:val="20"/>
                <w:szCs w:val="20"/>
              </w:rPr>
              <w:t xml:space="preserve"> públicos, centros médicos, hos</w:t>
            </w:r>
            <w:r w:rsidRPr="002779B8">
              <w:rPr>
                <w:rFonts w:ascii="Verdana" w:hAnsi="Verdana"/>
                <w:sz w:val="20"/>
                <w:szCs w:val="20"/>
              </w:rPr>
              <w:t>pitales públicos, clínicas privadas, fundaciones, entre otras instituciones</w:t>
            </w:r>
          </w:p>
          <w:p w14:paraId="76079B76" w14:textId="77777777" w:rsidR="002779B8" w:rsidRDefault="002779B8" w:rsidP="002B0539">
            <w:pPr>
              <w:rPr>
                <w:rFonts w:ascii="Verdana" w:hAnsi="Verdana"/>
                <w:sz w:val="20"/>
                <w:szCs w:val="20"/>
              </w:rPr>
            </w:pPr>
          </w:p>
          <w:p w14:paraId="6867C499" w14:textId="7C6574AD" w:rsidR="002779B8" w:rsidRDefault="002F643E" w:rsidP="002F643E">
            <w:pPr>
              <w:rPr>
                <w:rFonts w:ascii="Verdana" w:hAnsi="Verdana"/>
                <w:sz w:val="20"/>
                <w:szCs w:val="20"/>
              </w:rPr>
            </w:pPr>
            <w:r w:rsidRPr="002F643E">
              <w:rPr>
                <w:rFonts w:ascii="Verdana" w:hAnsi="Verdana"/>
                <w:color w:val="FF0000"/>
                <w:sz w:val="20"/>
                <w:szCs w:val="20"/>
              </w:rPr>
              <w:t>b)</w:t>
            </w:r>
            <w:r w:rsidRPr="002F643E">
              <w:rPr>
                <w:rFonts w:ascii="Verdana" w:hAnsi="Verdana"/>
                <w:sz w:val="20"/>
                <w:szCs w:val="20"/>
              </w:rPr>
              <w:t xml:space="preserve"> </w:t>
            </w:r>
            <w:r w:rsidRPr="002F643E">
              <w:rPr>
                <w:rFonts w:ascii="Verdana" w:hAnsi="Verdana"/>
                <w:b/>
                <w:sz w:val="20"/>
                <w:szCs w:val="20"/>
              </w:rPr>
              <w:t>Prevención secundaria:</w:t>
            </w:r>
            <w:r w:rsidRPr="002F643E">
              <w:rPr>
                <w:rFonts w:ascii="Verdana" w:hAnsi="Verdana"/>
                <w:sz w:val="20"/>
                <w:szCs w:val="20"/>
              </w:rPr>
              <w:t xml:space="preserve"> considera las acciones dirigidas al diagnóstico</w:t>
            </w:r>
            <w:r>
              <w:rPr>
                <w:rFonts w:ascii="Verdana" w:hAnsi="Verdana"/>
                <w:sz w:val="20"/>
                <w:szCs w:val="20"/>
              </w:rPr>
              <w:t xml:space="preserve"> </w:t>
            </w:r>
            <w:r w:rsidRPr="002F643E">
              <w:rPr>
                <w:rFonts w:ascii="Verdana" w:hAnsi="Verdana"/>
                <w:color w:val="FF0000"/>
                <w:sz w:val="20"/>
                <w:szCs w:val="20"/>
              </w:rPr>
              <w:t>precoz</w:t>
            </w:r>
            <w:r w:rsidRPr="002F643E">
              <w:rPr>
                <w:rFonts w:ascii="Verdana" w:hAnsi="Verdana"/>
                <w:sz w:val="20"/>
                <w:szCs w:val="20"/>
              </w:rPr>
              <w:t xml:space="preserve"> y el tratamiento oportuno de una enfermedad. Las alteraciones que causan la pérdida d</w:t>
            </w:r>
            <w:r>
              <w:rPr>
                <w:rFonts w:ascii="Verdana" w:hAnsi="Verdana"/>
                <w:sz w:val="20"/>
                <w:szCs w:val="20"/>
              </w:rPr>
              <w:t>e la salud son detectadas y tra</w:t>
            </w:r>
            <w:r w:rsidRPr="002F643E">
              <w:rPr>
                <w:rFonts w:ascii="Verdana" w:hAnsi="Verdana"/>
                <w:sz w:val="20"/>
                <w:szCs w:val="20"/>
              </w:rPr>
              <w:t>tadas oportunamente por especialistas. Ejemplos de estas accion</w:t>
            </w:r>
            <w:r>
              <w:rPr>
                <w:rFonts w:ascii="Verdana" w:hAnsi="Verdana"/>
                <w:sz w:val="20"/>
                <w:szCs w:val="20"/>
              </w:rPr>
              <w:t>es son los controles odontológi</w:t>
            </w:r>
            <w:r w:rsidRPr="002F643E">
              <w:rPr>
                <w:rFonts w:ascii="Verdana" w:hAnsi="Verdana"/>
                <w:sz w:val="20"/>
                <w:szCs w:val="20"/>
              </w:rPr>
              <w:t>cos periódicos o la búsqueda de trastornos del aprendizaje, los que se desarrollan principalmente en consultorios u hospitales públicos o en clínicas</w:t>
            </w:r>
            <w:r>
              <w:rPr>
                <w:rFonts w:ascii="Verdana" w:hAnsi="Verdana"/>
                <w:sz w:val="20"/>
                <w:szCs w:val="20"/>
              </w:rPr>
              <w:t xml:space="preserve"> privadas.</w:t>
            </w:r>
          </w:p>
          <w:p w14:paraId="5F266097" w14:textId="77777777" w:rsidR="002F643E" w:rsidRDefault="002F643E" w:rsidP="002F643E">
            <w:pPr>
              <w:rPr>
                <w:rFonts w:ascii="Verdana" w:hAnsi="Verdana"/>
                <w:sz w:val="20"/>
                <w:szCs w:val="20"/>
              </w:rPr>
            </w:pPr>
          </w:p>
          <w:p w14:paraId="2EE90DE2" w14:textId="77777777" w:rsidR="002F643E" w:rsidRDefault="002F643E" w:rsidP="002F643E">
            <w:r w:rsidRPr="002F643E">
              <w:rPr>
                <w:rFonts w:ascii="Verdana" w:hAnsi="Verdana"/>
                <w:color w:val="FF0000"/>
                <w:sz w:val="20"/>
                <w:szCs w:val="20"/>
              </w:rPr>
              <w:t>c)</w:t>
            </w:r>
            <w:r>
              <w:rPr>
                <w:rFonts w:ascii="Verdana" w:hAnsi="Verdana"/>
                <w:sz w:val="20"/>
                <w:szCs w:val="20"/>
              </w:rPr>
              <w:t xml:space="preserve"> Prevención terciaria: se refiere a todas las accio</w:t>
            </w:r>
            <w:r w:rsidRPr="002F643E">
              <w:rPr>
                <w:rFonts w:ascii="Verdana" w:hAnsi="Verdana"/>
                <w:sz w:val="20"/>
                <w:szCs w:val="20"/>
              </w:rPr>
              <w:t xml:space="preserve">nes que tienen como </w:t>
            </w:r>
            <w:r>
              <w:rPr>
                <w:rFonts w:ascii="Verdana" w:hAnsi="Verdana"/>
                <w:sz w:val="20"/>
                <w:szCs w:val="20"/>
              </w:rPr>
              <w:t>fin último limitar el daño pro</w:t>
            </w:r>
            <w:r w:rsidRPr="002F643E">
              <w:rPr>
                <w:rFonts w:ascii="Verdana" w:hAnsi="Verdana"/>
                <w:sz w:val="20"/>
                <w:szCs w:val="20"/>
              </w:rPr>
              <w:t>ducido por una enf</w:t>
            </w:r>
            <w:r>
              <w:rPr>
                <w:rFonts w:ascii="Verdana" w:hAnsi="Verdana"/>
                <w:sz w:val="20"/>
                <w:szCs w:val="20"/>
              </w:rPr>
              <w:t>ermedad y rehabilitar al pacien</w:t>
            </w:r>
            <w:r w:rsidRPr="002F643E">
              <w:rPr>
                <w:rFonts w:ascii="Verdana" w:hAnsi="Verdana"/>
                <w:sz w:val="20"/>
                <w:szCs w:val="20"/>
              </w:rPr>
              <w:t>te. Estas acciones se desarrollan en instituciones dedicadas exclusivamente a cubrir el tratamiento</w:t>
            </w:r>
            <w:r>
              <w:rPr>
                <w:rFonts w:ascii="Verdana" w:hAnsi="Verdana"/>
                <w:sz w:val="20"/>
                <w:szCs w:val="20"/>
              </w:rPr>
              <w:t xml:space="preserve"> </w:t>
            </w:r>
            <w:r w:rsidRPr="002F643E">
              <w:rPr>
                <w:rFonts w:ascii="Verdana" w:hAnsi="Verdana"/>
                <w:sz w:val="20"/>
                <w:szCs w:val="20"/>
              </w:rPr>
              <w:t xml:space="preserve">requerido, como </w:t>
            </w:r>
            <w:r>
              <w:rPr>
                <w:rFonts w:ascii="Verdana" w:hAnsi="Verdana"/>
                <w:sz w:val="20"/>
                <w:szCs w:val="20"/>
              </w:rPr>
              <w:t>Fundación Teletón, Fundación Ar</w:t>
            </w:r>
            <w:r w:rsidRPr="002F643E">
              <w:rPr>
                <w:rFonts w:ascii="Verdana" w:hAnsi="Verdana"/>
                <w:sz w:val="20"/>
                <w:szCs w:val="20"/>
              </w:rPr>
              <w:t>turo López Pérez y centros de rehabilitación a lo largo de todo el país</w:t>
            </w:r>
            <w:r>
              <w:rPr>
                <w:rFonts w:ascii="Verdana" w:hAnsi="Verdana"/>
                <w:sz w:val="20"/>
                <w:szCs w:val="20"/>
              </w:rPr>
              <w:t>.</w:t>
            </w:r>
            <w:r>
              <w:t xml:space="preserve"> </w:t>
            </w:r>
          </w:p>
          <w:p w14:paraId="7F3592BF" w14:textId="77777777" w:rsidR="002F643E" w:rsidRDefault="002F643E" w:rsidP="002F643E"/>
          <w:p w14:paraId="2E9B4C1A" w14:textId="77777777" w:rsidR="009A405C" w:rsidRDefault="009A405C" w:rsidP="002F643E"/>
          <w:p w14:paraId="69ABBC58" w14:textId="3DC665A0" w:rsidR="002F643E" w:rsidRPr="002F643E" w:rsidRDefault="002F643E" w:rsidP="002F643E">
            <w:pPr>
              <w:rPr>
                <w:rFonts w:ascii="Verdana" w:hAnsi="Verdana"/>
                <w:b/>
                <w:sz w:val="20"/>
                <w:szCs w:val="20"/>
              </w:rPr>
            </w:pPr>
            <w:r w:rsidRPr="002F643E">
              <w:rPr>
                <w:rFonts w:ascii="Verdana" w:hAnsi="Verdana"/>
                <w:b/>
                <w:sz w:val="20"/>
                <w:szCs w:val="20"/>
              </w:rPr>
              <w:t>Complete la siguiente tabla con acciones que se pueden tomar a nivel personal o comunitario para mantener la salud en cada uno de los niveles de prevención.</w:t>
            </w:r>
          </w:p>
          <w:p w14:paraId="02D338BE" w14:textId="77777777" w:rsidR="002F643E" w:rsidRDefault="002F643E" w:rsidP="002F643E">
            <w:pPr>
              <w:rPr>
                <w:rFonts w:ascii="Verdana" w:hAnsi="Verdana"/>
                <w:b/>
                <w:sz w:val="20"/>
                <w:szCs w:val="20"/>
              </w:rPr>
            </w:pPr>
          </w:p>
          <w:tbl>
            <w:tblPr>
              <w:tblStyle w:val="Tablaconcuadrcula"/>
              <w:tblW w:w="9215" w:type="dxa"/>
              <w:tblLook w:val="04A0" w:firstRow="1" w:lastRow="0" w:firstColumn="1" w:lastColumn="0" w:noHBand="0" w:noVBand="1"/>
            </w:tblPr>
            <w:tblGrid>
              <w:gridCol w:w="3071"/>
              <w:gridCol w:w="3072"/>
              <w:gridCol w:w="3072"/>
            </w:tblGrid>
            <w:tr w:rsidR="002F643E" w14:paraId="66BF4205" w14:textId="77777777" w:rsidTr="009A405C">
              <w:trPr>
                <w:trHeight w:val="876"/>
              </w:trPr>
              <w:tc>
                <w:tcPr>
                  <w:tcW w:w="3071" w:type="dxa"/>
                </w:tcPr>
                <w:p w14:paraId="745B0966" w14:textId="5BE4E5E6" w:rsidR="002F643E" w:rsidRDefault="002F643E" w:rsidP="002F643E">
                  <w:pPr>
                    <w:rPr>
                      <w:rFonts w:ascii="Verdana" w:hAnsi="Verdana"/>
                      <w:b/>
                      <w:sz w:val="20"/>
                      <w:szCs w:val="20"/>
                    </w:rPr>
                  </w:pPr>
                  <w:r>
                    <w:rPr>
                      <w:rFonts w:ascii="Verdana" w:hAnsi="Verdana"/>
                      <w:b/>
                      <w:sz w:val="20"/>
                      <w:szCs w:val="20"/>
                    </w:rPr>
                    <w:t xml:space="preserve">Nivel de prevención </w:t>
                  </w:r>
                </w:p>
              </w:tc>
              <w:tc>
                <w:tcPr>
                  <w:tcW w:w="3072" w:type="dxa"/>
                </w:tcPr>
                <w:p w14:paraId="6384893C" w14:textId="4CF76ED6" w:rsidR="002F643E" w:rsidRDefault="002F643E" w:rsidP="002F643E">
                  <w:pPr>
                    <w:rPr>
                      <w:rFonts w:ascii="Verdana" w:hAnsi="Verdana"/>
                      <w:b/>
                      <w:sz w:val="20"/>
                      <w:szCs w:val="20"/>
                    </w:rPr>
                  </w:pPr>
                  <w:r>
                    <w:rPr>
                      <w:rFonts w:ascii="Verdana" w:hAnsi="Verdana"/>
                      <w:b/>
                      <w:sz w:val="20"/>
                      <w:szCs w:val="20"/>
                    </w:rPr>
                    <w:t xml:space="preserve"> Acciones personales</w:t>
                  </w:r>
                </w:p>
              </w:tc>
              <w:tc>
                <w:tcPr>
                  <w:tcW w:w="3072" w:type="dxa"/>
                </w:tcPr>
                <w:p w14:paraId="6E91B450" w14:textId="54C5F7CA" w:rsidR="002F643E" w:rsidRDefault="002F643E" w:rsidP="002F643E">
                  <w:pPr>
                    <w:rPr>
                      <w:rFonts w:ascii="Verdana" w:hAnsi="Verdana"/>
                      <w:b/>
                      <w:sz w:val="20"/>
                      <w:szCs w:val="20"/>
                    </w:rPr>
                  </w:pPr>
                  <w:r>
                    <w:rPr>
                      <w:rFonts w:ascii="Verdana" w:hAnsi="Verdana"/>
                      <w:b/>
                      <w:sz w:val="20"/>
                      <w:szCs w:val="20"/>
                    </w:rPr>
                    <w:t>Acciones comunitarias</w:t>
                  </w:r>
                </w:p>
              </w:tc>
            </w:tr>
            <w:tr w:rsidR="002F643E" w14:paraId="67CEE2BF" w14:textId="77777777" w:rsidTr="009A405C">
              <w:trPr>
                <w:trHeight w:val="876"/>
              </w:trPr>
              <w:tc>
                <w:tcPr>
                  <w:tcW w:w="3071" w:type="dxa"/>
                </w:tcPr>
                <w:p w14:paraId="52549574" w14:textId="63036D45" w:rsidR="002F643E" w:rsidRDefault="002F643E" w:rsidP="002F643E">
                  <w:pPr>
                    <w:rPr>
                      <w:rFonts w:ascii="Verdana" w:hAnsi="Verdana"/>
                      <w:b/>
                      <w:sz w:val="20"/>
                      <w:szCs w:val="20"/>
                    </w:rPr>
                  </w:pPr>
                  <w:r>
                    <w:rPr>
                      <w:rFonts w:ascii="Verdana" w:hAnsi="Verdana"/>
                      <w:b/>
                      <w:sz w:val="20"/>
                      <w:szCs w:val="20"/>
                    </w:rPr>
                    <w:t>Primario</w:t>
                  </w:r>
                </w:p>
              </w:tc>
              <w:tc>
                <w:tcPr>
                  <w:tcW w:w="3072" w:type="dxa"/>
                </w:tcPr>
                <w:p w14:paraId="11F6629A" w14:textId="77777777" w:rsidR="002F643E" w:rsidRDefault="002F643E" w:rsidP="002F643E">
                  <w:pPr>
                    <w:rPr>
                      <w:rFonts w:ascii="Verdana" w:hAnsi="Verdana"/>
                      <w:b/>
                      <w:sz w:val="20"/>
                      <w:szCs w:val="20"/>
                    </w:rPr>
                  </w:pPr>
                </w:p>
              </w:tc>
              <w:tc>
                <w:tcPr>
                  <w:tcW w:w="3072" w:type="dxa"/>
                </w:tcPr>
                <w:p w14:paraId="34317128" w14:textId="77777777" w:rsidR="002F643E" w:rsidRDefault="002F643E" w:rsidP="002F643E">
                  <w:pPr>
                    <w:rPr>
                      <w:rFonts w:ascii="Verdana" w:hAnsi="Verdana"/>
                      <w:b/>
                      <w:sz w:val="20"/>
                      <w:szCs w:val="20"/>
                    </w:rPr>
                  </w:pPr>
                </w:p>
              </w:tc>
            </w:tr>
            <w:tr w:rsidR="002F643E" w14:paraId="79E9586A" w14:textId="77777777" w:rsidTr="009A405C">
              <w:trPr>
                <w:trHeight w:val="876"/>
              </w:trPr>
              <w:tc>
                <w:tcPr>
                  <w:tcW w:w="3071" w:type="dxa"/>
                </w:tcPr>
                <w:p w14:paraId="06DDA3B7" w14:textId="1583DCA4" w:rsidR="002F643E" w:rsidRDefault="002F643E" w:rsidP="002F643E">
                  <w:pPr>
                    <w:rPr>
                      <w:rFonts w:ascii="Verdana" w:hAnsi="Verdana"/>
                      <w:b/>
                      <w:sz w:val="20"/>
                      <w:szCs w:val="20"/>
                    </w:rPr>
                  </w:pPr>
                  <w:r>
                    <w:rPr>
                      <w:rFonts w:ascii="Verdana" w:hAnsi="Verdana"/>
                      <w:b/>
                      <w:sz w:val="20"/>
                      <w:szCs w:val="20"/>
                    </w:rPr>
                    <w:t>secundario</w:t>
                  </w:r>
                </w:p>
              </w:tc>
              <w:tc>
                <w:tcPr>
                  <w:tcW w:w="3072" w:type="dxa"/>
                </w:tcPr>
                <w:p w14:paraId="7FDE4D49" w14:textId="77777777" w:rsidR="002F643E" w:rsidRDefault="002F643E" w:rsidP="002F643E">
                  <w:pPr>
                    <w:rPr>
                      <w:rFonts w:ascii="Verdana" w:hAnsi="Verdana"/>
                      <w:b/>
                      <w:sz w:val="20"/>
                      <w:szCs w:val="20"/>
                    </w:rPr>
                  </w:pPr>
                </w:p>
              </w:tc>
              <w:tc>
                <w:tcPr>
                  <w:tcW w:w="3072" w:type="dxa"/>
                </w:tcPr>
                <w:p w14:paraId="0E47F75D" w14:textId="77777777" w:rsidR="002F643E" w:rsidRDefault="002F643E" w:rsidP="002F643E">
                  <w:pPr>
                    <w:rPr>
                      <w:rFonts w:ascii="Verdana" w:hAnsi="Verdana"/>
                      <w:b/>
                      <w:sz w:val="20"/>
                      <w:szCs w:val="20"/>
                    </w:rPr>
                  </w:pPr>
                </w:p>
              </w:tc>
            </w:tr>
            <w:tr w:rsidR="002F643E" w14:paraId="39A5999E" w14:textId="77777777" w:rsidTr="009A405C">
              <w:trPr>
                <w:trHeight w:val="820"/>
              </w:trPr>
              <w:tc>
                <w:tcPr>
                  <w:tcW w:w="3071" w:type="dxa"/>
                </w:tcPr>
                <w:p w14:paraId="07F1CC1A" w14:textId="6339C4B2" w:rsidR="002F643E" w:rsidRDefault="002F643E" w:rsidP="002F643E">
                  <w:pPr>
                    <w:rPr>
                      <w:rFonts w:ascii="Verdana" w:hAnsi="Verdana"/>
                      <w:b/>
                      <w:sz w:val="20"/>
                      <w:szCs w:val="20"/>
                    </w:rPr>
                  </w:pPr>
                  <w:r>
                    <w:rPr>
                      <w:rFonts w:ascii="Verdana" w:hAnsi="Verdana"/>
                      <w:b/>
                      <w:sz w:val="20"/>
                      <w:szCs w:val="20"/>
                    </w:rPr>
                    <w:t>Terciario</w:t>
                  </w:r>
                </w:p>
              </w:tc>
              <w:tc>
                <w:tcPr>
                  <w:tcW w:w="3072" w:type="dxa"/>
                </w:tcPr>
                <w:p w14:paraId="622FC301" w14:textId="77777777" w:rsidR="002F643E" w:rsidRDefault="002F643E" w:rsidP="002F643E">
                  <w:pPr>
                    <w:rPr>
                      <w:rFonts w:ascii="Verdana" w:hAnsi="Verdana"/>
                      <w:b/>
                      <w:sz w:val="20"/>
                      <w:szCs w:val="20"/>
                    </w:rPr>
                  </w:pPr>
                </w:p>
              </w:tc>
              <w:tc>
                <w:tcPr>
                  <w:tcW w:w="3072" w:type="dxa"/>
                </w:tcPr>
                <w:p w14:paraId="5D58FB17" w14:textId="77777777" w:rsidR="002F643E" w:rsidRDefault="002F643E" w:rsidP="002F643E">
                  <w:pPr>
                    <w:rPr>
                      <w:rFonts w:ascii="Verdana" w:hAnsi="Verdana"/>
                      <w:b/>
                      <w:sz w:val="20"/>
                      <w:szCs w:val="20"/>
                    </w:rPr>
                  </w:pPr>
                </w:p>
              </w:tc>
            </w:tr>
          </w:tbl>
          <w:p w14:paraId="1EF6FB53" w14:textId="77777777" w:rsidR="009A405C" w:rsidRDefault="009A405C" w:rsidP="002F643E">
            <w:pPr>
              <w:rPr>
                <w:rFonts w:ascii="Verdana" w:hAnsi="Verdana"/>
                <w:sz w:val="20"/>
                <w:szCs w:val="20"/>
              </w:rPr>
            </w:pPr>
          </w:p>
          <w:p w14:paraId="30A20C9C" w14:textId="77777777" w:rsidR="00B16146" w:rsidRPr="00D8565D" w:rsidRDefault="009A405C" w:rsidP="002F643E">
            <w:pPr>
              <w:rPr>
                <w:rFonts w:ascii="Verdana" w:hAnsi="Verdana"/>
                <w:b/>
                <w:sz w:val="28"/>
                <w:szCs w:val="28"/>
              </w:rPr>
            </w:pPr>
            <w:r w:rsidRPr="00D8565D">
              <w:rPr>
                <w:rFonts w:ascii="Verdana" w:hAnsi="Verdana"/>
                <w:b/>
                <w:sz w:val="28"/>
                <w:szCs w:val="28"/>
              </w:rPr>
              <w:t>Glosario:</w:t>
            </w:r>
          </w:p>
          <w:p w14:paraId="46F7BFB4" w14:textId="77777777" w:rsidR="009A405C" w:rsidRPr="00D8565D" w:rsidRDefault="009A405C" w:rsidP="002F643E">
            <w:pPr>
              <w:rPr>
                <w:rFonts w:ascii="Verdana" w:hAnsi="Verdana"/>
                <w:b/>
                <w:sz w:val="28"/>
                <w:szCs w:val="28"/>
              </w:rPr>
            </w:pPr>
          </w:p>
          <w:p w14:paraId="00C3C580" w14:textId="2A910C9D" w:rsidR="009A405C" w:rsidRDefault="009A405C" w:rsidP="009A405C">
            <w:pPr>
              <w:rPr>
                <w:rFonts w:ascii="Verdana" w:hAnsi="Verdana"/>
                <w:sz w:val="20"/>
                <w:szCs w:val="20"/>
              </w:rPr>
            </w:pPr>
            <w:r w:rsidRPr="009A405C">
              <w:rPr>
                <w:rFonts w:ascii="Verdana" w:hAnsi="Verdana"/>
                <w:sz w:val="20"/>
                <w:szCs w:val="20"/>
              </w:rPr>
              <w:t xml:space="preserve">Un </w:t>
            </w:r>
            <w:r w:rsidRPr="009A405C">
              <w:rPr>
                <w:rFonts w:ascii="Verdana" w:hAnsi="Verdana"/>
                <w:b/>
                <w:sz w:val="20"/>
                <w:szCs w:val="20"/>
              </w:rPr>
              <w:t>síndrome</w:t>
            </w:r>
            <w:r w:rsidRPr="009A405C">
              <w:rPr>
                <w:rFonts w:ascii="Verdana" w:hAnsi="Verdana"/>
                <w:sz w:val="20"/>
                <w:szCs w:val="20"/>
              </w:rPr>
              <w:t xml:space="preserve"> es un conjunto de síntomas característicos de una enfermedad</w:t>
            </w:r>
            <w:r>
              <w:rPr>
                <w:rFonts w:ascii="Verdana" w:hAnsi="Verdana"/>
                <w:sz w:val="20"/>
                <w:szCs w:val="20"/>
              </w:rPr>
              <w:t>.</w:t>
            </w:r>
          </w:p>
          <w:p w14:paraId="05BF60A0" w14:textId="77777777" w:rsidR="009A405C" w:rsidRDefault="009A405C" w:rsidP="009A405C">
            <w:pPr>
              <w:rPr>
                <w:rFonts w:ascii="Verdana" w:hAnsi="Verdana"/>
                <w:sz w:val="20"/>
                <w:szCs w:val="20"/>
              </w:rPr>
            </w:pPr>
          </w:p>
          <w:p w14:paraId="19EA84E9" w14:textId="77777777" w:rsidR="009A405C" w:rsidRDefault="009A405C" w:rsidP="009A405C">
            <w:pPr>
              <w:rPr>
                <w:rFonts w:ascii="Verdana" w:hAnsi="Verdana"/>
                <w:sz w:val="20"/>
                <w:szCs w:val="20"/>
              </w:rPr>
            </w:pPr>
          </w:p>
          <w:p w14:paraId="199DB8AE" w14:textId="30B8A977" w:rsidR="009A405C" w:rsidRDefault="009A405C" w:rsidP="009A405C">
            <w:pPr>
              <w:rPr>
                <w:rFonts w:ascii="Verdana" w:hAnsi="Verdana"/>
                <w:sz w:val="20"/>
                <w:szCs w:val="20"/>
              </w:rPr>
            </w:pPr>
            <w:r w:rsidRPr="009A405C">
              <w:rPr>
                <w:rFonts w:ascii="Verdana" w:hAnsi="Verdana"/>
                <w:sz w:val="20"/>
                <w:szCs w:val="20"/>
              </w:rPr>
              <w:t xml:space="preserve">Los </w:t>
            </w:r>
            <w:r w:rsidRPr="009A405C">
              <w:rPr>
                <w:rFonts w:ascii="Verdana" w:hAnsi="Verdana"/>
                <w:b/>
                <w:sz w:val="20"/>
                <w:szCs w:val="20"/>
              </w:rPr>
              <w:t>anticuerpos</w:t>
            </w:r>
            <w:r w:rsidRPr="009A405C">
              <w:rPr>
                <w:rFonts w:ascii="Verdana" w:hAnsi="Verdana"/>
                <w:sz w:val="20"/>
                <w:szCs w:val="20"/>
              </w:rPr>
              <w:t xml:space="preserve"> son sustancias inmunitarias que aparecen en el organismo como reacción</w:t>
            </w:r>
            <w:r>
              <w:rPr>
                <w:rFonts w:ascii="Verdana" w:hAnsi="Verdana"/>
                <w:sz w:val="20"/>
                <w:szCs w:val="20"/>
              </w:rPr>
              <w:t xml:space="preserve"> </w:t>
            </w:r>
            <w:r w:rsidRPr="009A405C">
              <w:rPr>
                <w:rFonts w:ascii="Verdana" w:hAnsi="Verdana"/>
                <w:sz w:val="20"/>
                <w:szCs w:val="20"/>
              </w:rPr>
              <w:t>y defensa contra un antígeno o cuerpo extraño.</w:t>
            </w:r>
          </w:p>
          <w:p w14:paraId="12D80EE0" w14:textId="77777777" w:rsidR="009A405C" w:rsidRPr="009A405C" w:rsidRDefault="009A405C" w:rsidP="009A405C">
            <w:pPr>
              <w:rPr>
                <w:rFonts w:ascii="Verdana" w:hAnsi="Verdana"/>
                <w:sz w:val="20"/>
                <w:szCs w:val="20"/>
              </w:rPr>
            </w:pPr>
          </w:p>
          <w:p w14:paraId="48B79293" w14:textId="77777777" w:rsidR="009A405C" w:rsidRDefault="009A405C" w:rsidP="002F643E">
            <w:pPr>
              <w:rPr>
                <w:rFonts w:ascii="Verdana" w:hAnsi="Verdana"/>
                <w:b/>
                <w:sz w:val="20"/>
                <w:szCs w:val="20"/>
              </w:rPr>
            </w:pPr>
          </w:p>
          <w:p w14:paraId="457EDCB5" w14:textId="39167C4D" w:rsidR="009A405C" w:rsidRDefault="009A405C" w:rsidP="009A405C">
            <w:pPr>
              <w:rPr>
                <w:rFonts w:ascii="Verdana" w:hAnsi="Verdana"/>
                <w:b/>
                <w:sz w:val="20"/>
                <w:szCs w:val="20"/>
              </w:rPr>
            </w:pPr>
            <w:r w:rsidRPr="00D8565D">
              <w:rPr>
                <w:rFonts w:ascii="Verdana" w:hAnsi="Verdana"/>
                <w:sz w:val="20"/>
                <w:szCs w:val="20"/>
              </w:rPr>
              <w:t>La</w:t>
            </w:r>
            <w:r w:rsidRPr="009A405C">
              <w:rPr>
                <w:rFonts w:ascii="Verdana" w:hAnsi="Verdana"/>
                <w:b/>
                <w:sz w:val="20"/>
                <w:szCs w:val="20"/>
              </w:rPr>
              <w:t xml:space="preserve"> abstinencia </w:t>
            </w:r>
            <w:r w:rsidRPr="009A405C">
              <w:rPr>
                <w:rFonts w:ascii="Verdana" w:hAnsi="Verdana"/>
                <w:sz w:val="20"/>
                <w:szCs w:val="20"/>
              </w:rPr>
              <w:t>(o síndrome de abstinencia) es una serie de síntomas que presenta un adicto o adicta al dejar bruscamente de ingerir un determinado fármaco o tóxico.</w:t>
            </w:r>
          </w:p>
          <w:p w14:paraId="2EE5D449" w14:textId="77777777" w:rsidR="009A405C" w:rsidRDefault="009A405C" w:rsidP="002F643E">
            <w:pPr>
              <w:rPr>
                <w:rFonts w:ascii="Verdana" w:hAnsi="Verdana"/>
                <w:b/>
                <w:sz w:val="20"/>
                <w:szCs w:val="20"/>
              </w:rPr>
            </w:pPr>
          </w:p>
          <w:p w14:paraId="420DC7C4" w14:textId="77777777" w:rsidR="009A405C" w:rsidRDefault="009A405C" w:rsidP="002F643E">
            <w:pPr>
              <w:rPr>
                <w:rFonts w:ascii="Verdana" w:hAnsi="Verdana"/>
                <w:b/>
                <w:sz w:val="20"/>
                <w:szCs w:val="20"/>
              </w:rPr>
            </w:pPr>
          </w:p>
          <w:p w14:paraId="25B57C7A" w14:textId="5EB84DC4" w:rsidR="009A405C" w:rsidRPr="00D8565D" w:rsidRDefault="00D8565D" w:rsidP="00D8565D">
            <w:pPr>
              <w:rPr>
                <w:rFonts w:ascii="Verdana" w:hAnsi="Verdana"/>
                <w:sz w:val="20"/>
                <w:szCs w:val="20"/>
              </w:rPr>
            </w:pPr>
            <w:r w:rsidRPr="00D8565D">
              <w:rPr>
                <w:rFonts w:ascii="Verdana" w:hAnsi="Verdana"/>
                <w:b/>
                <w:sz w:val="20"/>
                <w:szCs w:val="20"/>
              </w:rPr>
              <w:t xml:space="preserve">Precoz: </w:t>
            </w:r>
            <w:r w:rsidRPr="00D8565D">
              <w:rPr>
                <w:rFonts w:ascii="Verdana" w:hAnsi="Verdana"/>
                <w:sz w:val="20"/>
                <w:szCs w:val="20"/>
              </w:rPr>
              <w:t>que se produce en las primeras etapas de una enfermedad</w:t>
            </w:r>
          </w:p>
          <w:p w14:paraId="3E7518BB" w14:textId="77777777" w:rsidR="009A405C" w:rsidRPr="00D8565D" w:rsidRDefault="009A405C" w:rsidP="002F643E">
            <w:pPr>
              <w:rPr>
                <w:rFonts w:ascii="Verdana" w:hAnsi="Verdana"/>
                <w:sz w:val="20"/>
                <w:szCs w:val="20"/>
              </w:rPr>
            </w:pPr>
          </w:p>
          <w:p w14:paraId="2D42918E" w14:textId="77777777" w:rsidR="009A405C" w:rsidRDefault="009A405C" w:rsidP="002F643E">
            <w:pPr>
              <w:rPr>
                <w:rFonts w:ascii="Verdana" w:hAnsi="Verdana"/>
                <w:b/>
                <w:sz w:val="20"/>
                <w:szCs w:val="20"/>
              </w:rPr>
            </w:pPr>
          </w:p>
          <w:p w14:paraId="6DD6C355" w14:textId="77777777" w:rsidR="009A405C" w:rsidRDefault="009A405C" w:rsidP="002F643E">
            <w:pPr>
              <w:rPr>
                <w:rFonts w:ascii="Verdana" w:hAnsi="Verdana"/>
                <w:b/>
                <w:sz w:val="20"/>
                <w:szCs w:val="20"/>
              </w:rPr>
            </w:pPr>
          </w:p>
          <w:p w14:paraId="63109068" w14:textId="77777777" w:rsidR="009A405C" w:rsidRDefault="009A405C" w:rsidP="002F643E">
            <w:pPr>
              <w:rPr>
                <w:rFonts w:ascii="Verdana" w:hAnsi="Verdana"/>
                <w:b/>
                <w:sz w:val="20"/>
                <w:szCs w:val="20"/>
              </w:rPr>
            </w:pPr>
          </w:p>
          <w:p w14:paraId="0D80E1CA" w14:textId="77777777" w:rsidR="009A405C" w:rsidRDefault="009A405C" w:rsidP="002F643E">
            <w:pPr>
              <w:rPr>
                <w:rFonts w:ascii="Verdana" w:hAnsi="Verdana"/>
                <w:b/>
                <w:sz w:val="20"/>
                <w:szCs w:val="20"/>
              </w:rPr>
            </w:pPr>
          </w:p>
          <w:p w14:paraId="2462CD77" w14:textId="77777777" w:rsidR="009A405C" w:rsidRDefault="009A405C" w:rsidP="002F643E">
            <w:pPr>
              <w:rPr>
                <w:rFonts w:ascii="Verdana" w:hAnsi="Verdana"/>
                <w:b/>
                <w:sz w:val="20"/>
                <w:szCs w:val="20"/>
              </w:rPr>
            </w:pPr>
          </w:p>
          <w:p w14:paraId="455BE999" w14:textId="0B23ED11" w:rsidR="009A405C" w:rsidRPr="002F643E" w:rsidRDefault="002F643E" w:rsidP="002F643E">
            <w:pPr>
              <w:rPr>
                <w:rFonts w:ascii="Verdana" w:hAnsi="Verdana"/>
                <w:b/>
                <w:sz w:val="20"/>
                <w:szCs w:val="20"/>
              </w:rPr>
            </w:pPr>
            <w:r w:rsidRPr="002F643E">
              <w:rPr>
                <w:rFonts w:ascii="Verdana" w:hAnsi="Verdana"/>
                <w:b/>
                <w:sz w:val="20"/>
                <w:szCs w:val="20"/>
              </w:rPr>
              <w:t xml:space="preserve">A modo de resumen de la Unidad 2, complete el siguiente mapa conceptual. </w:t>
            </w:r>
          </w:p>
          <w:p w14:paraId="679BA19B" w14:textId="6FCE3E7E" w:rsidR="002F643E" w:rsidRDefault="00D8565D" w:rsidP="002F643E">
            <w:pPr>
              <w:rPr>
                <w:rFonts w:ascii="Verdana" w:hAnsi="Verdana"/>
                <w:b/>
                <w:sz w:val="20"/>
                <w:szCs w:val="20"/>
              </w:rPr>
            </w:pPr>
            <w:r>
              <w:rPr>
                <w:noProof/>
                <w:lang w:eastAsia="es-CL"/>
              </w:rPr>
              <w:drawing>
                <wp:anchor distT="0" distB="0" distL="114300" distR="114300" simplePos="0" relativeHeight="251661312" behindDoc="1" locked="0" layoutInCell="1" allowOverlap="1" wp14:anchorId="33D3B356" wp14:editId="2D2A4E30">
                  <wp:simplePos x="0" y="0"/>
                  <wp:positionH relativeFrom="column">
                    <wp:posOffset>-635</wp:posOffset>
                  </wp:positionH>
                  <wp:positionV relativeFrom="paragraph">
                    <wp:posOffset>277495</wp:posOffset>
                  </wp:positionV>
                  <wp:extent cx="5838825" cy="6753225"/>
                  <wp:effectExtent l="0" t="0" r="9525" b="9525"/>
                  <wp:wrapTight wrapText="bothSides">
                    <wp:wrapPolygon edited="0">
                      <wp:start x="0" y="0"/>
                      <wp:lineTo x="0" y="21570"/>
                      <wp:lineTo x="21565" y="21570"/>
                      <wp:lineTo x="21565"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32656" t="15129" r="19289" b="12830"/>
                          <a:stretch/>
                        </pic:blipFill>
                        <pic:spPr bwMode="auto">
                          <a:xfrm>
                            <a:off x="0" y="0"/>
                            <a:ext cx="5838825" cy="6753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L"/>
              </w:rPr>
              <mc:AlternateContent>
                <mc:Choice Requires="wps">
                  <w:drawing>
                    <wp:anchor distT="0" distB="0" distL="114300" distR="114300" simplePos="0" relativeHeight="251662336" behindDoc="0" locked="0" layoutInCell="1" allowOverlap="1" wp14:anchorId="1B2C2232" wp14:editId="56406906">
                      <wp:simplePos x="0" y="0"/>
                      <wp:positionH relativeFrom="column">
                        <wp:posOffset>247015</wp:posOffset>
                      </wp:positionH>
                      <wp:positionV relativeFrom="paragraph">
                        <wp:posOffset>982345</wp:posOffset>
                      </wp:positionV>
                      <wp:extent cx="4057650" cy="581025"/>
                      <wp:effectExtent l="0" t="0" r="0" b="9525"/>
                      <wp:wrapNone/>
                      <wp:docPr id="5" name="Rectángulo 5"/>
                      <wp:cNvGraphicFramePr/>
                      <a:graphic xmlns:a="http://schemas.openxmlformats.org/drawingml/2006/main">
                        <a:graphicData uri="http://schemas.microsoft.com/office/word/2010/wordprocessingShape">
                          <wps:wsp>
                            <wps:cNvSpPr/>
                            <wps:spPr>
                              <a:xfrm>
                                <a:off x="0" y="0"/>
                                <a:ext cx="4057650" cy="5810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E14DA" id="Rectángulo 5" o:spid="_x0000_s1026" style="position:absolute;margin-left:19.45pt;margin-top:77.35pt;width:319.5pt;height:4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7EEdQIAACwFAAAOAAAAZHJzL2Uyb0RvYy54bWysVN1O2zAUvp+0d7B8vyapWmAVKapAnSYh&#10;QMDEtXHsNprj4x27Tbu32bPsxTh20sBYr6bdOOf4/H/5js8vdo1hW4W+BlvyYpRzpqyEqrarkn97&#10;XH4648wHYSthwKqS75XnF/OPH85bN1NjWIOpFDJKYv2sdSVfh+BmWeblWjXCj8ApS0YN2IhAKq6y&#10;CkVL2RuTjfP8JGsBK4cglfd0e9UZ+Tzl11rJcKu1V4GZklNvIZ2Yzud4ZvNzMVuhcOta9m2If+ii&#10;EbWlokOqKxEE22D9V6qmlggedBhJaDLQupYqzUDTFPm7aR7Wwqk0C4Hj3QCT/39p5c32DlldlXzK&#10;mRUN/aJ7Au33L7vaGGDTCFDr/Iz8Htwd9ponMU6709jEL83BdgnU/QCq2gUm6XKST09PpoS9JNv0&#10;rMjHKWn2Gu3Qhy8KGhaFkiPVT1iK7bUPVJFcDy6xmLHxtLCsjems8SaLXXZ9JSnsjeq875WmAamT&#10;ccqaqKUuDbKtIFIIKZUNJ3FOqmMseccwTcmHwOJYoAlFH9T7xjCVKDcE5scC/6w4RKSqYMMQ3NQW&#10;8FiC6vtQufM/TN/NHMd/hmpP/xWhI7x3clkTuNfChzuBxHD6H7S14ZYObaAtOfQSZ2vAn8fuoz8R&#10;j6yctbQxJfc/NgIVZ+arJUp+LiaTuGJJmUxPx6TgW8vzW4vdNJdA+Bf0PjiZxOgfzEHUCM0TLfci&#10;ViWTsJJql1wGPCiXodtkeh6kWiySG62VE+HaPjgZk0dUI3ked08CXc+wQNy8gcN2idk7onW+MdLC&#10;YhNA14mFr7j2eNNKJtL0z0fc+bd68np95OYvAAAA//8DAFBLAwQUAAYACAAAACEAEwiwVuEAAAAK&#10;AQAADwAAAGRycy9kb3ducmV2LnhtbEyPwU6DQBCG7ya+w2ZMvNlFQKjI0pjGxoMHI2ricctOAWVn&#10;Kbtt8e0dT3qcf7788025mu0gjjj53pGC60UEAqlxpqdWwdvr5moJwgdNRg+OUME3elhV52elLow7&#10;0Qse69AKLiFfaAVdCGMhpW86tNov3IjEu52brA48Tq00kz5xuR1kHEWZtLonvtDpEdcdNl/1wSp4&#10;+jT7tP14eE76fJ2/79PHerNLlLq8mO/vQAScwx8Mv/qsDhU7bd2BjBeDgmR5yyTnN2kOgoEszznZ&#10;KojTLAZZlfL/C9UPAAAA//8DAFBLAQItABQABgAIAAAAIQC2gziS/gAAAOEBAAATAAAAAAAAAAAA&#10;AAAAAAAAAABbQ29udGVudF9UeXBlc10ueG1sUEsBAi0AFAAGAAgAAAAhADj9If/WAAAAlAEAAAsA&#10;AAAAAAAAAAAAAAAALwEAAF9yZWxzLy5yZWxzUEsBAi0AFAAGAAgAAAAhAPW3sQR1AgAALAUAAA4A&#10;AAAAAAAAAAAAAAAALgIAAGRycy9lMm9Eb2MueG1sUEsBAi0AFAAGAAgAAAAhABMIsFbhAAAACgEA&#10;AA8AAAAAAAAAAAAAAAAAzwQAAGRycy9kb3ducmV2LnhtbFBLBQYAAAAABAAEAPMAAADdBQAAAAA=&#10;" fillcolor="white [3201]" stroked="f" strokeweight="1pt"/>
                  </w:pict>
                </mc:Fallback>
              </mc:AlternateContent>
            </w:r>
            <w:r w:rsidR="002F643E" w:rsidRPr="002F643E">
              <w:rPr>
                <w:rFonts w:ascii="Verdana" w:hAnsi="Verdana"/>
                <w:b/>
                <w:sz w:val="20"/>
                <w:szCs w:val="20"/>
              </w:rPr>
              <w:t>Compare su trabajo con el de sus compañeros y compañeras de curso.</w:t>
            </w:r>
          </w:p>
          <w:p w14:paraId="7C4A6131" w14:textId="369F3CD5" w:rsidR="009A405C" w:rsidRDefault="009A405C" w:rsidP="002F643E">
            <w:pPr>
              <w:rPr>
                <w:rFonts w:ascii="Verdana" w:hAnsi="Verdana"/>
                <w:b/>
                <w:sz w:val="20"/>
                <w:szCs w:val="20"/>
              </w:rPr>
            </w:pPr>
          </w:p>
          <w:p w14:paraId="4C7F8199" w14:textId="7CA3B987" w:rsidR="009A405C" w:rsidRDefault="009A405C" w:rsidP="002F643E">
            <w:pPr>
              <w:rPr>
                <w:rFonts w:ascii="Verdana" w:hAnsi="Verdana"/>
                <w:b/>
                <w:sz w:val="20"/>
                <w:szCs w:val="20"/>
              </w:rPr>
            </w:pPr>
          </w:p>
          <w:p w14:paraId="529B9A88" w14:textId="4ACDD347" w:rsidR="009A405C" w:rsidRDefault="009A405C" w:rsidP="002F643E">
            <w:pPr>
              <w:rPr>
                <w:rFonts w:ascii="Verdana" w:hAnsi="Verdana"/>
                <w:b/>
                <w:sz w:val="20"/>
                <w:szCs w:val="20"/>
              </w:rPr>
            </w:pPr>
          </w:p>
          <w:p w14:paraId="368425FA" w14:textId="436219F7" w:rsidR="009A405C" w:rsidRDefault="009A405C" w:rsidP="002F643E">
            <w:pPr>
              <w:rPr>
                <w:rFonts w:ascii="Verdana" w:hAnsi="Verdana"/>
                <w:b/>
                <w:sz w:val="20"/>
                <w:szCs w:val="20"/>
              </w:rPr>
            </w:pPr>
          </w:p>
          <w:p w14:paraId="64A33E74" w14:textId="7E589C9A" w:rsidR="009A405C" w:rsidRDefault="009A405C" w:rsidP="002F643E">
            <w:pPr>
              <w:rPr>
                <w:rFonts w:ascii="Verdana" w:hAnsi="Verdana"/>
                <w:b/>
                <w:sz w:val="20"/>
                <w:szCs w:val="20"/>
              </w:rPr>
            </w:pPr>
          </w:p>
          <w:p w14:paraId="659FDEFA" w14:textId="77777777" w:rsidR="009A405C" w:rsidRDefault="009A405C" w:rsidP="002F643E">
            <w:pPr>
              <w:rPr>
                <w:rFonts w:ascii="Verdana" w:hAnsi="Verdana"/>
                <w:b/>
                <w:sz w:val="20"/>
                <w:szCs w:val="20"/>
              </w:rPr>
            </w:pPr>
          </w:p>
          <w:p w14:paraId="03875E75" w14:textId="04B19E8D" w:rsidR="002B0539" w:rsidRPr="00146906" w:rsidRDefault="002B0539" w:rsidP="002B0539">
            <w:pPr>
              <w:rPr>
                <w:rFonts w:ascii="Verdana" w:hAnsi="Verdana"/>
                <w:sz w:val="20"/>
                <w:szCs w:val="20"/>
              </w:rPr>
            </w:pPr>
          </w:p>
        </w:tc>
      </w:tr>
    </w:tbl>
    <w:p w14:paraId="4E7F9492" w14:textId="626EC337" w:rsidR="00B93D66" w:rsidRPr="00146906" w:rsidRDefault="00B93D66" w:rsidP="00822913">
      <w:pPr>
        <w:spacing w:after="0"/>
        <w:rPr>
          <w:rFonts w:ascii="Verdana" w:hAnsi="Verdana"/>
          <w:sz w:val="20"/>
          <w:szCs w:val="20"/>
        </w:rPr>
      </w:pPr>
    </w:p>
    <w:sectPr w:rsidR="00B93D66" w:rsidRPr="00146906" w:rsidSect="00DB6A13">
      <w:pgSz w:w="12240" w:h="15840" w:code="1"/>
      <w:pgMar w:top="567" w:right="1183" w:bottom="1417"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242F1E"/>
    <w:multiLevelType w:val="hybridMultilevel"/>
    <w:tmpl w:val="4BB6F12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47F26337"/>
    <w:multiLevelType w:val="hybridMultilevel"/>
    <w:tmpl w:val="EAD476E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59A96119"/>
    <w:multiLevelType w:val="hybridMultilevel"/>
    <w:tmpl w:val="1166DBE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7E55631A"/>
    <w:multiLevelType w:val="hybridMultilevel"/>
    <w:tmpl w:val="44F283D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4B3"/>
    <w:rsid w:val="000372FB"/>
    <w:rsid w:val="00062FC6"/>
    <w:rsid w:val="00087EB7"/>
    <w:rsid w:val="0013239F"/>
    <w:rsid w:val="00146906"/>
    <w:rsid w:val="00181C2E"/>
    <w:rsid w:val="001D1E48"/>
    <w:rsid w:val="001F6A26"/>
    <w:rsid w:val="00257E9B"/>
    <w:rsid w:val="002779B8"/>
    <w:rsid w:val="00296DFD"/>
    <w:rsid w:val="002B0539"/>
    <w:rsid w:val="002F643E"/>
    <w:rsid w:val="00304A83"/>
    <w:rsid w:val="003508DE"/>
    <w:rsid w:val="00370B9F"/>
    <w:rsid w:val="0041618A"/>
    <w:rsid w:val="00514AED"/>
    <w:rsid w:val="0055227B"/>
    <w:rsid w:val="00820F28"/>
    <w:rsid w:val="00822913"/>
    <w:rsid w:val="0089082B"/>
    <w:rsid w:val="00923260"/>
    <w:rsid w:val="009262AE"/>
    <w:rsid w:val="009514CA"/>
    <w:rsid w:val="00976066"/>
    <w:rsid w:val="00976F74"/>
    <w:rsid w:val="009A405C"/>
    <w:rsid w:val="00A33AFC"/>
    <w:rsid w:val="00B16146"/>
    <w:rsid w:val="00B2474E"/>
    <w:rsid w:val="00B93D66"/>
    <w:rsid w:val="00C031F4"/>
    <w:rsid w:val="00C04A59"/>
    <w:rsid w:val="00C57EF4"/>
    <w:rsid w:val="00C80FEC"/>
    <w:rsid w:val="00CF6D81"/>
    <w:rsid w:val="00D02EE2"/>
    <w:rsid w:val="00D84B4A"/>
    <w:rsid w:val="00D8565D"/>
    <w:rsid w:val="00DB6A13"/>
    <w:rsid w:val="00E0150D"/>
    <w:rsid w:val="00E0633E"/>
    <w:rsid w:val="00E349B0"/>
    <w:rsid w:val="00E514B3"/>
    <w:rsid w:val="00EC4ABE"/>
    <w:rsid w:val="00F048C5"/>
    <w:rsid w:val="00F31AF5"/>
    <w:rsid w:val="00FD6B9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4751D"/>
  <w15:chartTrackingRefBased/>
  <w15:docId w15:val="{ACB3B58B-7083-4069-A2E7-6794DEA59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E514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84B4A"/>
    <w:rPr>
      <w:color w:val="0563C1" w:themeColor="hyperlink"/>
      <w:u w:val="single"/>
    </w:rPr>
  </w:style>
  <w:style w:type="character" w:customStyle="1" w:styleId="UnresolvedMention">
    <w:name w:val="Unresolved Mention"/>
    <w:basedOn w:val="Fuentedeprrafopredeter"/>
    <w:uiPriority w:val="99"/>
    <w:semiHidden/>
    <w:unhideWhenUsed/>
    <w:rsid w:val="00D84B4A"/>
    <w:rPr>
      <w:color w:val="605E5C"/>
      <w:shd w:val="clear" w:color="auto" w:fill="E1DFDD"/>
    </w:rPr>
  </w:style>
  <w:style w:type="paragraph" w:styleId="Prrafodelista">
    <w:name w:val="List Paragraph"/>
    <w:basedOn w:val="Normal"/>
    <w:uiPriority w:val="34"/>
    <w:qFormat/>
    <w:rsid w:val="009262AE"/>
    <w:pPr>
      <w:ind w:left="720"/>
      <w:contextualSpacing/>
    </w:pPr>
  </w:style>
  <w:style w:type="paragraph" w:styleId="Sinespaciado">
    <w:name w:val="No Spacing"/>
    <w:uiPriority w:val="1"/>
    <w:qFormat/>
    <w:rsid w:val="00E0150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image" Target="media/image2.png"/><Relationship Id="rId12" Type="http://schemas.microsoft.com/office/2007/relationships/hdphoto" Target="media/hdphoto1.wdp"/><Relationship Id="rId17" Type="http://schemas.microsoft.com/office/2007/relationships/hdphoto" Target="media/hdphoto3.wdp"/><Relationship Id="rId25" Type="http://schemas.openxmlformats.org/officeDocument/2006/relationships/image" Target="media/image14.png"/><Relationship Id="rId33"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9.png"/><Relationship Id="rId20" Type="http://schemas.microsoft.com/office/2007/relationships/hdphoto" Target="media/hdphoto4.wdp"/><Relationship Id="rId29" Type="http://schemas.microsoft.com/office/2007/relationships/hdphoto" Target="media/hdphoto8.wdp"/><Relationship Id="rId1" Type="http://schemas.openxmlformats.org/officeDocument/2006/relationships/numbering" Target="numbering.xml"/><Relationship Id="rId6" Type="http://schemas.openxmlformats.org/officeDocument/2006/relationships/hyperlink" Target="https://isabellacatolica.cl/" TargetMode="External"/><Relationship Id="rId11" Type="http://schemas.openxmlformats.org/officeDocument/2006/relationships/image" Target="media/image6.png"/><Relationship Id="rId24" Type="http://schemas.microsoft.com/office/2007/relationships/hdphoto" Target="media/hdphoto6.wdp"/><Relationship Id="rId32" Type="http://schemas.openxmlformats.org/officeDocument/2006/relationships/image" Target="media/image18.jpe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6.png"/><Relationship Id="rId10" Type="http://schemas.openxmlformats.org/officeDocument/2006/relationships/image" Target="media/image5.jpeg"/><Relationship Id="rId19" Type="http://schemas.openxmlformats.org/officeDocument/2006/relationships/image" Target="media/image11.png"/><Relationship Id="rId31" Type="http://schemas.microsoft.com/office/2007/relationships/hdphoto" Target="media/hdphoto9.wdp"/><Relationship Id="rId4" Type="http://schemas.openxmlformats.org/officeDocument/2006/relationships/webSettings" Target="webSettings.xml"/><Relationship Id="rId9" Type="http://schemas.openxmlformats.org/officeDocument/2006/relationships/image" Target="media/image4.jpeg"/><Relationship Id="rId14" Type="http://schemas.microsoft.com/office/2007/relationships/hdphoto" Target="media/hdphoto2.wdp"/><Relationship Id="rId22" Type="http://schemas.microsoft.com/office/2007/relationships/hdphoto" Target="media/hdphoto5.wdp"/><Relationship Id="rId27" Type="http://schemas.microsoft.com/office/2007/relationships/hdphoto" Target="media/hdphoto7.wdp"/><Relationship Id="rId30" Type="http://schemas.openxmlformats.org/officeDocument/2006/relationships/image" Target="media/image17.png"/><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1</Pages>
  <Words>3436</Words>
  <Characters>18902</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arcangel vivanco fierro</dc:creator>
  <cp:keywords/>
  <dc:description/>
  <cp:lastModifiedBy>Flaca .</cp:lastModifiedBy>
  <cp:revision>7</cp:revision>
  <dcterms:created xsi:type="dcterms:W3CDTF">2021-08-27T21:35:00Z</dcterms:created>
  <dcterms:modified xsi:type="dcterms:W3CDTF">2021-08-30T03:17:00Z</dcterms:modified>
</cp:coreProperties>
</file>