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B2BA" w14:textId="77777777" w:rsidR="00842BBD" w:rsidRPr="00574625" w:rsidRDefault="00412219" w:rsidP="00764117">
      <w:pPr>
        <w:spacing w:after="0"/>
        <w:rPr>
          <w:rFonts w:ascii="Agency FB" w:hAnsi="Agency FB"/>
          <w:b/>
          <w:sz w:val="24"/>
          <w:szCs w:val="24"/>
          <w:lang w:val="es-ES_tradnl"/>
        </w:rPr>
      </w:pPr>
    </w:p>
    <w:p w14:paraId="56537ED5" w14:textId="77777777" w:rsidR="00764117" w:rsidRPr="00574625" w:rsidRDefault="00764117" w:rsidP="00764117">
      <w:pPr>
        <w:spacing w:after="0"/>
        <w:rPr>
          <w:rFonts w:ascii="Agency FB" w:hAnsi="Agency FB"/>
          <w:b/>
          <w:sz w:val="24"/>
          <w:szCs w:val="24"/>
          <w:lang w:val="es-ES_tradnl"/>
        </w:rPr>
      </w:pPr>
      <w:r w:rsidRPr="00574625">
        <w:rPr>
          <w:rFonts w:ascii="Agency FB" w:hAnsi="Agency FB"/>
          <w:b/>
          <w:sz w:val="24"/>
          <w:szCs w:val="24"/>
          <w:lang w:val="es-ES_tradnl"/>
        </w:rPr>
        <w:t>PUENTE ALTO.</w:t>
      </w:r>
    </w:p>
    <w:p w14:paraId="5C35957B" w14:textId="77777777" w:rsidR="00764117" w:rsidRPr="00574625" w:rsidRDefault="00764117" w:rsidP="00764117">
      <w:pPr>
        <w:spacing w:after="0"/>
        <w:rPr>
          <w:rFonts w:ascii="Agency FB" w:hAnsi="Agency FB"/>
          <w:b/>
          <w:sz w:val="24"/>
          <w:szCs w:val="24"/>
          <w:lang w:val="es-ES_tradnl"/>
        </w:rPr>
      </w:pPr>
    </w:p>
    <w:tbl>
      <w:tblPr>
        <w:tblStyle w:val="Tablaconcuadrcula"/>
        <w:tblW w:w="0" w:type="auto"/>
        <w:tblLook w:val="04A0" w:firstRow="1" w:lastRow="0" w:firstColumn="1" w:lastColumn="0" w:noHBand="0" w:noVBand="1"/>
      </w:tblPr>
      <w:tblGrid>
        <w:gridCol w:w="1247"/>
        <w:gridCol w:w="4049"/>
        <w:gridCol w:w="1317"/>
        <w:gridCol w:w="3293"/>
      </w:tblGrid>
      <w:tr w:rsidR="00DC72E1" w:rsidRPr="00574625" w14:paraId="005DF5E1" w14:textId="77777777" w:rsidTr="00EB2153">
        <w:tc>
          <w:tcPr>
            <w:tcW w:w="1161" w:type="dxa"/>
            <w:shd w:val="clear" w:color="auto" w:fill="BFBFBF" w:themeFill="background1" w:themeFillShade="BF"/>
            <w:vAlign w:val="center"/>
          </w:tcPr>
          <w:p w14:paraId="0EB4834D" w14:textId="77777777" w:rsidR="00764117" w:rsidRPr="00574625" w:rsidRDefault="00764117" w:rsidP="00764117">
            <w:pPr>
              <w:rPr>
                <w:rFonts w:ascii="Agency FB" w:hAnsi="Agency FB"/>
                <w:b/>
                <w:sz w:val="24"/>
                <w:szCs w:val="24"/>
                <w:lang w:val="es-ES_tradnl"/>
              </w:rPr>
            </w:pPr>
            <w:r w:rsidRPr="00574625">
              <w:rPr>
                <w:rFonts w:ascii="Agency FB" w:hAnsi="Agency FB"/>
                <w:b/>
                <w:sz w:val="24"/>
                <w:szCs w:val="24"/>
                <w:lang w:val="es-ES_tradnl"/>
              </w:rPr>
              <w:t>ASIGNATURA</w:t>
            </w:r>
          </w:p>
        </w:tc>
        <w:tc>
          <w:tcPr>
            <w:tcW w:w="4158" w:type="dxa"/>
          </w:tcPr>
          <w:p w14:paraId="3E1DDEDD" w14:textId="77777777" w:rsidR="00764117" w:rsidRPr="00574625" w:rsidRDefault="002D27A6" w:rsidP="00764117">
            <w:pPr>
              <w:rPr>
                <w:rFonts w:cs="Times New Roman"/>
                <w:b/>
                <w:sz w:val="24"/>
                <w:szCs w:val="24"/>
                <w:lang w:val="es-ES_tradnl"/>
              </w:rPr>
            </w:pPr>
            <w:r w:rsidRPr="00574625">
              <w:rPr>
                <w:rFonts w:ascii="Agency FB" w:hAnsi="Agency FB"/>
                <w:b/>
                <w:sz w:val="24"/>
                <w:szCs w:val="24"/>
                <w:lang w:val="es-ES_tradnl"/>
              </w:rPr>
              <w:br/>
            </w:r>
            <w:r w:rsidRPr="00574625">
              <w:rPr>
                <w:rFonts w:cs="Times New Roman"/>
                <w:b/>
                <w:sz w:val="24"/>
                <w:szCs w:val="24"/>
                <w:lang w:val="es-ES_tradnl"/>
              </w:rPr>
              <w:t xml:space="preserve">Lenguaje y comunicación </w:t>
            </w:r>
          </w:p>
          <w:p w14:paraId="1AFB9F7A" w14:textId="77777777" w:rsidR="0092074A" w:rsidRPr="00574625" w:rsidRDefault="0092074A" w:rsidP="00764117">
            <w:pPr>
              <w:rPr>
                <w:rFonts w:ascii="Agency FB" w:hAnsi="Agency FB"/>
                <w:b/>
                <w:sz w:val="24"/>
                <w:szCs w:val="24"/>
                <w:lang w:val="es-ES_tradnl"/>
              </w:rPr>
            </w:pPr>
          </w:p>
        </w:tc>
        <w:tc>
          <w:tcPr>
            <w:tcW w:w="1216" w:type="dxa"/>
            <w:shd w:val="clear" w:color="auto" w:fill="BFBFBF" w:themeFill="background1" w:themeFillShade="BF"/>
            <w:vAlign w:val="center"/>
          </w:tcPr>
          <w:p w14:paraId="4221C0F8" w14:textId="77777777" w:rsidR="00764117" w:rsidRPr="00574625" w:rsidRDefault="00764117" w:rsidP="00764117">
            <w:pPr>
              <w:rPr>
                <w:rFonts w:ascii="Agency FB" w:hAnsi="Agency FB"/>
                <w:b/>
                <w:sz w:val="24"/>
                <w:szCs w:val="24"/>
                <w:lang w:val="es-ES_tradnl"/>
              </w:rPr>
            </w:pPr>
            <w:r w:rsidRPr="00574625">
              <w:rPr>
                <w:rFonts w:ascii="Agency FB" w:hAnsi="Agency FB"/>
                <w:b/>
                <w:sz w:val="24"/>
                <w:szCs w:val="24"/>
                <w:lang w:val="es-ES_tradnl"/>
              </w:rPr>
              <w:t>NIVEL</w:t>
            </w:r>
          </w:p>
        </w:tc>
        <w:tc>
          <w:tcPr>
            <w:tcW w:w="3371" w:type="dxa"/>
          </w:tcPr>
          <w:p w14:paraId="23F4C608" w14:textId="77777777" w:rsidR="00764117" w:rsidRPr="00574625" w:rsidRDefault="002D27A6" w:rsidP="00764117">
            <w:pPr>
              <w:rPr>
                <w:rFonts w:cs="Times New Roman"/>
                <w:b/>
                <w:sz w:val="24"/>
                <w:szCs w:val="24"/>
                <w:lang w:val="es-ES_tradnl"/>
              </w:rPr>
            </w:pPr>
            <w:r w:rsidRPr="00574625">
              <w:rPr>
                <w:rFonts w:ascii="Agency FB" w:hAnsi="Agency FB"/>
                <w:b/>
                <w:sz w:val="24"/>
                <w:szCs w:val="24"/>
                <w:lang w:val="es-ES_tradnl"/>
              </w:rPr>
              <w:br/>
            </w:r>
            <w:r w:rsidRPr="00574625">
              <w:rPr>
                <w:rFonts w:cs="Times New Roman"/>
                <w:b/>
                <w:sz w:val="24"/>
                <w:szCs w:val="24"/>
                <w:lang w:val="es-ES_tradnl"/>
              </w:rPr>
              <w:t>II</w:t>
            </w:r>
          </w:p>
        </w:tc>
      </w:tr>
      <w:tr w:rsidR="00764117" w:rsidRPr="00574625" w14:paraId="5F3973B9" w14:textId="77777777" w:rsidTr="00EB2153">
        <w:tc>
          <w:tcPr>
            <w:tcW w:w="1161" w:type="dxa"/>
            <w:shd w:val="clear" w:color="auto" w:fill="BFBFBF" w:themeFill="background1" w:themeFillShade="BF"/>
            <w:vAlign w:val="center"/>
          </w:tcPr>
          <w:p w14:paraId="2FAE6B77" w14:textId="77777777" w:rsidR="00764117" w:rsidRPr="00574625" w:rsidRDefault="00764117" w:rsidP="00764117">
            <w:pPr>
              <w:rPr>
                <w:rFonts w:ascii="Agency FB" w:hAnsi="Agency FB"/>
                <w:b/>
                <w:sz w:val="24"/>
                <w:szCs w:val="24"/>
                <w:lang w:val="es-ES_tradnl"/>
              </w:rPr>
            </w:pPr>
            <w:r w:rsidRPr="00574625">
              <w:rPr>
                <w:rFonts w:ascii="Agency FB" w:hAnsi="Agency FB"/>
                <w:b/>
                <w:sz w:val="24"/>
                <w:szCs w:val="24"/>
                <w:lang w:val="es-ES_tradnl"/>
              </w:rPr>
              <w:t>UNIDAD</w:t>
            </w:r>
          </w:p>
        </w:tc>
        <w:tc>
          <w:tcPr>
            <w:tcW w:w="4158" w:type="dxa"/>
          </w:tcPr>
          <w:p w14:paraId="515D8CF2" w14:textId="77777777" w:rsidR="00764117" w:rsidRPr="00574625" w:rsidRDefault="00764117" w:rsidP="00764117">
            <w:pPr>
              <w:rPr>
                <w:rFonts w:cs="Times New Roman"/>
                <w:b/>
                <w:sz w:val="24"/>
                <w:szCs w:val="24"/>
                <w:lang w:val="es-ES_tradnl"/>
              </w:rPr>
            </w:pPr>
          </w:p>
          <w:p w14:paraId="0CF50A8A" w14:textId="77777777" w:rsidR="0092074A" w:rsidRPr="00574625" w:rsidRDefault="0092074A" w:rsidP="00764117">
            <w:pPr>
              <w:rPr>
                <w:rFonts w:cs="Times New Roman"/>
                <w:b/>
                <w:sz w:val="24"/>
                <w:szCs w:val="24"/>
                <w:lang w:val="es-ES_tradnl"/>
              </w:rPr>
            </w:pPr>
          </w:p>
        </w:tc>
        <w:tc>
          <w:tcPr>
            <w:tcW w:w="1216" w:type="dxa"/>
            <w:shd w:val="clear" w:color="auto" w:fill="BFBFBF" w:themeFill="background1" w:themeFillShade="BF"/>
            <w:vAlign w:val="center"/>
          </w:tcPr>
          <w:p w14:paraId="2FA215D1" w14:textId="77777777" w:rsidR="00764117" w:rsidRPr="00574625" w:rsidRDefault="00DC72E1" w:rsidP="00764117">
            <w:pPr>
              <w:rPr>
                <w:rFonts w:ascii="Agency FB" w:hAnsi="Agency FB"/>
                <w:b/>
                <w:sz w:val="24"/>
                <w:szCs w:val="24"/>
                <w:lang w:val="es-ES_tradnl"/>
              </w:rPr>
            </w:pPr>
            <w:r w:rsidRPr="00574625">
              <w:rPr>
                <w:rFonts w:ascii="Agency FB" w:hAnsi="Agency FB"/>
                <w:b/>
                <w:sz w:val="24"/>
                <w:szCs w:val="24"/>
                <w:lang w:val="es-ES_tradnl"/>
              </w:rPr>
              <w:t>APRENDIZAJE ESPERADO</w:t>
            </w:r>
          </w:p>
        </w:tc>
        <w:tc>
          <w:tcPr>
            <w:tcW w:w="3371" w:type="dxa"/>
            <w:vAlign w:val="center"/>
          </w:tcPr>
          <w:p w14:paraId="782BC9EA" w14:textId="77777777" w:rsidR="00E437CC" w:rsidRDefault="006F30BF" w:rsidP="00E437CC">
            <w:pPr>
              <w:rPr>
                <w:rFonts w:cs="Times New Roman"/>
                <w:sz w:val="24"/>
                <w:szCs w:val="24"/>
                <w:lang w:val="es-ES_tradnl"/>
              </w:rPr>
            </w:pPr>
            <w:r>
              <w:rPr>
                <w:rFonts w:cs="Times New Roman"/>
                <w:sz w:val="24"/>
                <w:szCs w:val="24"/>
                <w:lang w:val="es-ES_tradnl"/>
              </w:rPr>
              <w:t>.-Comprender el concepto de argumentación en medios digitales</w:t>
            </w:r>
          </w:p>
          <w:p w14:paraId="42EE11CA" w14:textId="77777777" w:rsidR="006F30BF" w:rsidRPr="00574625" w:rsidRDefault="006F30BF" w:rsidP="00E437CC">
            <w:pPr>
              <w:rPr>
                <w:rFonts w:cs="Times New Roman"/>
                <w:sz w:val="24"/>
                <w:szCs w:val="24"/>
                <w:lang w:val="es-ES_tradnl"/>
              </w:rPr>
            </w:pPr>
            <w:r>
              <w:rPr>
                <w:rFonts w:cs="Times New Roman"/>
                <w:sz w:val="24"/>
                <w:szCs w:val="24"/>
                <w:lang w:val="es-ES_tradnl"/>
              </w:rPr>
              <w:t>.El debate</w:t>
            </w:r>
          </w:p>
          <w:p w14:paraId="422D4EEB" w14:textId="77777777" w:rsidR="00245FE4" w:rsidRPr="00574625" w:rsidRDefault="00245FE4" w:rsidP="009F70C3">
            <w:pPr>
              <w:rPr>
                <w:rFonts w:cs="Times New Roman"/>
                <w:sz w:val="24"/>
                <w:szCs w:val="24"/>
                <w:lang w:val="es-ES_tradnl"/>
              </w:rPr>
            </w:pPr>
          </w:p>
        </w:tc>
      </w:tr>
      <w:tr w:rsidR="00764117" w:rsidRPr="00574625" w14:paraId="7C27C033" w14:textId="77777777" w:rsidTr="00EB2153">
        <w:tc>
          <w:tcPr>
            <w:tcW w:w="1161" w:type="dxa"/>
            <w:shd w:val="clear" w:color="auto" w:fill="BFBFBF" w:themeFill="background1" w:themeFillShade="BF"/>
            <w:vAlign w:val="center"/>
          </w:tcPr>
          <w:p w14:paraId="3A195EB1" w14:textId="77777777" w:rsidR="00764117" w:rsidRPr="00574625" w:rsidRDefault="00764117" w:rsidP="00764117">
            <w:pPr>
              <w:rPr>
                <w:rFonts w:ascii="Agency FB" w:hAnsi="Agency FB"/>
                <w:b/>
                <w:sz w:val="24"/>
                <w:szCs w:val="24"/>
                <w:lang w:val="es-ES_tradnl"/>
              </w:rPr>
            </w:pPr>
            <w:r w:rsidRPr="00574625">
              <w:rPr>
                <w:rFonts w:ascii="Agency FB" w:hAnsi="Agency FB"/>
                <w:b/>
                <w:sz w:val="24"/>
                <w:szCs w:val="24"/>
                <w:lang w:val="es-ES_tradnl"/>
              </w:rPr>
              <w:t>OBJETIVO DE LA GUIA.</w:t>
            </w:r>
          </w:p>
        </w:tc>
        <w:tc>
          <w:tcPr>
            <w:tcW w:w="4158" w:type="dxa"/>
          </w:tcPr>
          <w:p w14:paraId="7A528803" w14:textId="77777777" w:rsidR="00245FE4" w:rsidRDefault="006F30BF" w:rsidP="006F30BF">
            <w:pPr>
              <w:rPr>
                <w:b/>
                <w:sz w:val="24"/>
                <w:szCs w:val="24"/>
                <w:lang w:val="es-ES_tradnl"/>
              </w:rPr>
            </w:pPr>
            <w:r>
              <w:rPr>
                <w:b/>
                <w:sz w:val="24"/>
                <w:szCs w:val="24"/>
                <w:lang w:val="es-ES_tradnl"/>
              </w:rPr>
              <w:t xml:space="preserve">.- Comprender el concepto de argumentación en los medios digitales </w:t>
            </w:r>
          </w:p>
          <w:p w14:paraId="4B38C184" w14:textId="77777777" w:rsidR="006F30BF" w:rsidRPr="006F30BF" w:rsidRDefault="006F30BF" w:rsidP="006F30BF">
            <w:pPr>
              <w:rPr>
                <w:b/>
                <w:sz w:val="24"/>
                <w:szCs w:val="24"/>
                <w:lang w:val="es-ES_tradnl"/>
              </w:rPr>
            </w:pPr>
            <w:r>
              <w:rPr>
                <w:b/>
                <w:sz w:val="24"/>
                <w:szCs w:val="24"/>
                <w:lang w:val="es-ES_tradnl"/>
              </w:rPr>
              <w:t>-comprender el concepto de Debate</w:t>
            </w:r>
          </w:p>
        </w:tc>
        <w:tc>
          <w:tcPr>
            <w:tcW w:w="1216" w:type="dxa"/>
            <w:shd w:val="clear" w:color="auto" w:fill="BFBFBF" w:themeFill="background1" w:themeFillShade="BF"/>
            <w:vAlign w:val="center"/>
          </w:tcPr>
          <w:p w14:paraId="5B64CA7B" w14:textId="77777777" w:rsidR="00764117" w:rsidRPr="00574625" w:rsidRDefault="00764117" w:rsidP="00764117">
            <w:pPr>
              <w:rPr>
                <w:rFonts w:ascii="Agency FB" w:hAnsi="Agency FB"/>
                <w:b/>
                <w:sz w:val="24"/>
                <w:szCs w:val="24"/>
                <w:lang w:val="es-ES_tradnl"/>
              </w:rPr>
            </w:pPr>
            <w:r w:rsidRPr="00574625">
              <w:rPr>
                <w:rFonts w:ascii="Agency FB" w:hAnsi="Agency FB"/>
                <w:b/>
                <w:sz w:val="24"/>
                <w:szCs w:val="24"/>
                <w:lang w:val="es-ES_tradnl"/>
              </w:rPr>
              <w:t>INDICADORES DE EVALUACION.</w:t>
            </w:r>
          </w:p>
        </w:tc>
        <w:tc>
          <w:tcPr>
            <w:tcW w:w="3371" w:type="dxa"/>
          </w:tcPr>
          <w:p w14:paraId="44B8AF3E" w14:textId="77777777" w:rsidR="00764117" w:rsidRPr="00574625" w:rsidRDefault="00764117" w:rsidP="00764117">
            <w:pPr>
              <w:rPr>
                <w:rFonts w:ascii="Agency FB" w:hAnsi="Agency FB"/>
                <w:b/>
                <w:sz w:val="24"/>
                <w:szCs w:val="24"/>
                <w:lang w:val="es-ES_tradnl"/>
              </w:rPr>
            </w:pPr>
          </w:p>
        </w:tc>
      </w:tr>
    </w:tbl>
    <w:p w14:paraId="1C056D33" w14:textId="77777777" w:rsidR="00764117" w:rsidRPr="00574625" w:rsidRDefault="00764117" w:rsidP="00764117">
      <w:pPr>
        <w:spacing w:after="0"/>
        <w:rPr>
          <w:rFonts w:ascii="Agency FB" w:hAnsi="Agency FB"/>
          <w:b/>
          <w:sz w:val="24"/>
          <w:szCs w:val="24"/>
          <w:lang w:val="es-ES_tradnl"/>
        </w:rPr>
      </w:pPr>
    </w:p>
    <w:tbl>
      <w:tblPr>
        <w:tblStyle w:val="Tablaconcuadrcula"/>
        <w:tblW w:w="0" w:type="auto"/>
        <w:tblLook w:val="04A0" w:firstRow="1" w:lastRow="0" w:firstColumn="1" w:lastColumn="0" w:noHBand="0" w:noVBand="1"/>
      </w:tblPr>
      <w:tblGrid>
        <w:gridCol w:w="4915"/>
        <w:gridCol w:w="4915"/>
      </w:tblGrid>
      <w:tr w:rsidR="00EB2153" w:rsidRPr="00574625" w14:paraId="1621D911" w14:textId="77777777" w:rsidTr="00EB2153">
        <w:tc>
          <w:tcPr>
            <w:tcW w:w="4915" w:type="dxa"/>
            <w:shd w:val="clear" w:color="auto" w:fill="BFBFBF" w:themeFill="background1" w:themeFillShade="BF"/>
            <w:vAlign w:val="center"/>
          </w:tcPr>
          <w:p w14:paraId="173AFCFF" w14:textId="77777777" w:rsidR="00EB2153" w:rsidRPr="00574625" w:rsidRDefault="00EB2153" w:rsidP="00EB2153">
            <w:pPr>
              <w:rPr>
                <w:rFonts w:ascii="Agency FB" w:hAnsi="Agency FB"/>
                <w:b/>
                <w:sz w:val="24"/>
                <w:szCs w:val="24"/>
                <w:lang w:val="es-ES_tradnl"/>
              </w:rPr>
            </w:pPr>
            <w:r w:rsidRPr="00574625">
              <w:rPr>
                <w:rFonts w:ascii="Agency FB" w:hAnsi="Agency FB"/>
                <w:b/>
                <w:sz w:val="24"/>
                <w:szCs w:val="24"/>
                <w:lang w:val="es-ES_tradnl"/>
              </w:rPr>
              <w:t>INSTRUCCIONES PARA EL DESARROLLO DE LA GUIA.</w:t>
            </w:r>
          </w:p>
        </w:tc>
        <w:tc>
          <w:tcPr>
            <w:tcW w:w="4915" w:type="dxa"/>
          </w:tcPr>
          <w:p w14:paraId="4D087058" w14:textId="77777777" w:rsidR="00EB2153" w:rsidRPr="00574625" w:rsidRDefault="00EB2153" w:rsidP="00764117">
            <w:pPr>
              <w:rPr>
                <w:rFonts w:ascii="Agency FB" w:hAnsi="Agency FB"/>
                <w:b/>
                <w:sz w:val="24"/>
                <w:szCs w:val="24"/>
                <w:lang w:val="es-ES_tradnl"/>
              </w:rPr>
            </w:pPr>
          </w:p>
          <w:p w14:paraId="57CAB22A" w14:textId="77777777" w:rsidR="00EB2153" w:rsidRPr="00574625" w:rsidRDefault="00E437CC" w:rsidP="009F70C3">
            <w:pPr>
              <w:rPr>
                <w:rFonts w:ascii="Agency FB" w:hAnsi="Agency FB"/>
                <w:b/>
                <w:sz w:val="24"/>
                <w:szCs w:val="24"/>
                <w:lang w:val="es-ES_tradnl"/>
              </w:rPr>
            </w:pPr>
            <w:r>
              <w:rPr>
                <w:rFonts w:cs="Times New Roman"/>
                <w:b/>
                <w:sz w:val="24"/>
                <w:szCs w:val="24"/>
                <w:lang w:val="es-ES_tradnl"/>
              </w:rPr>
              <w:t>Utilice los cuadernillos de trabajo para responder, también puede responder en su cuaderno.</w:t>
            </w:r>
          </w:p>
        </w:tc>
      </w:tr>
    </w:tbl>
    <w:p w14:paraId="2B91128E" w14:textId="77777777" w:rsidR="0092074A" w:rsidRPr="00E437CC" w:rsidRDefault="0092074A" w:rsidP="00764117">
      <w:pPr>
        <w:spacing w:after="0"/>
        <w:rPr>
          <w:rFonts w:ascii="Agency FB" w:hAnsi="Agency FB"/>
          <w:b/>
          <w:sz w:val="24"/>
          <w:szCs w:val="24"/>
        </w:rPr>
      </w:pPr>
    </w:p>
    <w:tbl>
      <w:tblPr>
        <w:tblStyle w:val="Tablaconcuadrcula"/>
        <w:tblW w:w="0" w:type="auto"/>
        <w:tblLook w:val="04A0" w:firstRow="1" w:lastRow="0" w:firstColumn="1" w:lastColumn="0" w:noHBand="0" w:noVBand="1"/>
      </w:tblPr>
      <w:tblGrid>
        <w:gridCol w:w="2457"/>
        <w:gridCol w:w="2457"/>
        <w:gridCol w:w="1715"/>
        <w:gridCol w:w="3201"/>
      </w:tblGrid>
      <w:tr w:rsidR="00CE48CB" w:rsidRPr="00574625" w14:paraId="2990086F" w14:textId="77777777" w:rsidTr="00EB2153">
        <w:tc>
          <w:tcPr>
            <w:tcW w:w="2457" w:type="dxa"/>
            <w:shd w:val="clear" w:color="auto" w:fill="BFBFBF" w:themeFill="background1" w:themeFillShade="BF"/>
          </w:tcPr>
          <w:p w14:paraId="77819FF5" w14:textId="77777777" w:rsidR="00EB2153" w:rsidRPr="00574625" w:rsidRDefault="00EB2153" w:rsidP="00E437CC">
            <w:pPr>
              <w:rPr>
                <w:rFonts w:ascii="Agency FB" w:hAnsi="Agency FB"/>
                <w:b/>
                <w:sz w:val="24"/>
                <w:szCs w:val="24"/>
                <w:lang w:val="es-ES_tradnl"/>
              </w:rPr>
            </w:pPr>
            <w:r w:rsidRPr="00574625">
              <w:rPr>
                <w:rFonts w:ascii="Agency FB" w:hAnsi="Agency FB"/>
                <w:b/>
                <w:sz w:val="24"/>
                <w:szCs w:val="24"/>
                <w:lang w:val="es-ES_tradnl"/>
              </w:rPr>
              <w:t>GUIA Nº</w:t>
            </w:r>
            <w:r w:rsidR="009F70C3" w:rsidRPr="00574625">
              <w:rPr>
                <w:rFonts w:ascii="Agency FB" w:hAnsi="Agency FB"/>
                <w:b/>
                <w:sz w:val="24"/>
                <w:szCs w:val="24"/>
                <w:lang w:val="es-ES_tradnl"/>
              </w:rPr>
              <w:t xml:space="preserve"> </w:t>
            </w:r>
            <w:r w:rsidR="00FC57B2">
              <w:rPr>
                <w:rFonts w:ascii="Agency FB" w:hAnsi="Agency FB"/>
                <w:b/>
                <w:sz w:val="24"/>
                <w:szCs w:val="24"/>
                <w:lang w:val="es-ES_tradnl"/>
              </w:rPr>
              <w:t>8</w:t>
            </w:r>
          </w:p>
        </w:tc>
        <w:tc>
          <w:tcPr>
            <w:tcW w:w="2457" w:type="dxa"/>
            <w:shd w:val="clear" w:color="auto" w:fill="BFBFBF" w:themeFill="background1" w:themeFillShade="BF"/>
          </w:tcPr>
          <w:p w14:paraId="42E27A0E" w14:textId="3CD65247" w:rsidR="00EB2153" w:rsidRPr="00574625" w:rsidRDefault="00EB2153" w:rsidP="00D77A7B">
            <w:pPr>
              <w:rPr>
                <w:rFonts w:ascii="Agency FB" w:hAnsi="Agency FB"/>
                <w:b/>
                <w:sz w:val="24"/>
                <w:szCs w:val="24"/>
                <w:lang w:val="es-ES_tradnl"/>
              </w:rPr>
            </w:pPr>
            <w:r w:rsidRPr="00574625">
              <w:rPr>
                <w:rFonts w:ascii="Agency FB" w:hAnsi="Agency FB"/>
                <w:b/>
                <w:sz w:val="24"/>
                <w:szCs w:val="24"/>
                <w:lang w:val="es-ES_tradnl"/>
              </w:rPr>
              <w:t>FECHA:</w:t>
            </w:r>
            <w:r w:rsidR="00E437CC">
              <w:rPr>
                <w:rFonts w:ascii="Agency FB" w:hAnsi="Agency FB"/>
                <w:b/>
                <w:sz w:val="24"/>
                <w:szCs w:val="24"/>
                <w:lang w:val="es-ES_tradnl"/>
              </w:rPr>
              <w:t xml:space="preserve"> </w:t>
            </w:r>
            <w:r w:rsidR="009F4C55">
              <w:rPr>
                <w:rFonts w:ascii="Agency FB" w:hAnsi="Agency FB"/>
                <w:b/>
                <w:sz w:val="24"/>
                <w:szCs w:val="24"/>
                <w:lang w:val="es-ES_tradnl"/>
              </w:rPr>
              <w:t>10</w:t>
            </w:r>
            <w:r w:rsidR="00403823">
              <w:rPr>
                <w:rFonts w:ascii="Agency FB" w:hAnsi="Agency FB"/>
                <w:b/>
                <w:sz w:val="24"/>
                <w:szCs w:val="24"/>
                <w:lang w:val="es-ES_tradnl"/>
              </w:rPr>
              <w:t xml:space="preserve"> de Agosto</w:t>
            </w:r>
          </w:p>
        </w:tc>
        <w:tc>
          <w:tcPr>
            <w:tcW w:w="1715" w:type="dxa"/>
            <w:shd w:val="clear" w:color="auto" w:fill="BFBFBF" w:themeFill="background1" w:themeFillShade="BF"/>
          </w:tcPr>
          <w:p w14:paraId="05715543" w14:textId="77777777" w:rsidR="00EB2153" w:rsidRPr="00574625" w:rsidRDefault="00EB2153" w:rsidP="00764117">
            <w:pPr>
              <w:rPr>
                <w:rFonts w:ascii="Agency FB" w:hAnsi="Agency FB"/>
                <w:b/>
                <w:sz w:val="24"/>
                <w:szCs w:val="24"/>
                <w:lang w:val="es-ES_tradnl"/>
              </w:rPr>
            </w:pPr>
            <w:r w:rsidRPr="00574625">
              <w:rPr>
                <w:rFonts w:ascii="Agency FB" w:hAnsi="Agency FB"/>
                <w:b/>
                <w:sz w:val="24"/>
                <w:szCs w:val="24"/>
                <w:lang w:val="es-ES_tradnl"/>
              </w:rPr>
              <w:t>NOMBRE DE LA GUIA</w:t>
            </w:r>
          </w:p>
        </w:tc>
        <w:tc>
          <w:tcPr>
            <w:tcW w:w="3201" w:type="dxa"/>
          </w:tcPr>
          <w:p w14:paraId="67E0AD93" w14:textId="77777777" w:rsidR="00EB2153" w:rsidRDefault="006F30BF" w:rsidP="009A1EB3">
            <w:pPr>
              <w:rPr>
                <w:rFonts w:ascii="Agency FB" w:hAnsi="Agency FB"/>
                <w:b/>
                <w:sz w:val="24"/>
                <w:szCs w:val="24"/>
                <w:lang w:val="es-ES_tradnl"/>
              </w:rPr>
            </w:pPr>
            <w:r>
              <w:rPr>
                <w:rFonts w:ascii="Agency FB" w:hAnsi="Agency FB"/>
                <w:b/>
                <w:sz w:val="24"/>
                <w:szCs w:val="24"/>
                <w:lang w:val="es-ES_tradnl"/>
              </w:rPr>
              <w:t>Argumentos en medios digitales</w:t>
            </w:r>
          </w:p>
          <w:p w14:paraId="316FD01F" w14:textId="77777777" w:rsidR="006F30BF" w:rsidRPr="00574625" w:rsidRDefault="006F30BF" w:rsidP="009A1EB3">
            <w:pPr>
              <w:rPr>
                <w:rFonts w:ascii="Agency FB" w:hAnsi="Agency FB"/>
                <w:b/>
                <w:sz w:val="24"/>
                <w:szCs w:val="24"/>
                <w:lang w:val="es-ES_tradnl"/>
              </w:rPr>
            </w:pPr>
            <w:r>
              <w:rPr>
                <w:rFonts w:ascii="Agency FB" w:hAnsi="Agency FB"/>
                <w:b/>
                <w:sz w:val="24"/>
                <w:szCs w:val="24"/>
                <w:lang w:val="es-ES_tradnl"/>
              </w:rPr>
              <w:t xml:space="preserve">El debate </w:t>
            </w:r>
          </w:p>
        </w:tc>
      </w:tr>
    </w:tbl>
    <w:p w14:paraId="15A055A1" w14:textId="77777777" w:rsidR="00EB2153" w:rsidRPr="00574625" w:rsidRDefault="00EB2153" w:rsidP="00764117">
      <w:pPr>
        <w:spacing w:after="0"/>
        <w:rPr>
          <w:rFonts w:cs="Times New Roman"/>
          <w:b/>
          <w:sz w:val="24"/>
          <w:szCs w:val="24"/>
          <w:lang w:val="es-ES_tradnl"/>
        </w:rPr>
      </w:pPr>
    </w:p>
    <w:p w14:paraId="4301CA05" w14:textId="77777777" w:rsidR="009F70C3" w:rsidRPr="00574625" w:rsidRDefault="009F70C3" w:rsidP="00764117">
      <w:pPr>
        <w:spacing w:after="0"/>
        <w:rPr>
          <w:rFonts w:cs="Times New Roman"/>
          <w:b/>
          <w:sz w:val="24"/>
          <w:szCs w:val="24"/>
          <w:lang w:val="es-ES_tradnl"/>
        </w:rPr>
      </w:pPr>
    </w:p>
    <w:p w14:paraId="36AFF510" w14:textId="77777777" w:rsidR="009F70C3" w:rsidRPr="00E437CC" w:rsidRDefault="009F70C3" w:rsidP="00764117">
      <w:pPr>
        <w:spacing w:after="0"/>
        <w:rPr>
          <w:rFonts w:cs="Times New Roman"/>
          <w:sz w:val="24"/>
          <w:szCs w:val="24"/>
          <w:lang w:val="es-ES_tradnl"/>
        </w:rPr>
      </w:pPr>
      <w:r w:rsidRPr="00E437CC">
        <w:rPr>
          <w:rFonts w:cs="Times New Roman"/>
          <w:sz w:val="24"/>
          <w:szCs w:val="24"/>
          <w:lang w:val="es-ES_tradnl"/>
        </w:rPr>
        <w:t>Estimados y estimadas estudiantes, esperando que se encuentren bien, adjunto las indicaciones para el trabajo a realizar durante estos días.</w:t>
      </w:r>
    </w:p>
    <w:p w14:paraId="17593916" w14:textId="77777777" w:rsidR="009F70C3" w:rsidRPr="00E437CC" w:rsidRDefault="009F70C3" w:rsidP="00764117">
      <w:pPr>
        <w:spacing w:after="0"/>
        <w:rPr>
          <w:rFonts w:cs="Times New Roman"/>
          <w:sz w:val="24"/>
          <w:szCs w:val="24"/>
          <w:lang w:val="es-ES_tradnl"/>
        </w:rPr>
      </w:pPr>
    </w:p>
    <w:p w14:paraId="54EFC567" w14:textId="77777777" w:rsidR="009F70C3" w:rsidRPr="00E437CC" w:rsidRDefault="009F70C3" w:rsidP="00764117">
      <w:pPr>
        <w:spacing w:after="0"/>
        <w:rPr>
          <w:rFonts w:cs="Times New Roman"/>
          <w:sz w:val="24"/>
          <w:szCs w:val="24"/>
          <w:lang w:val="es-ES_tradnl"/>
        </w:rPr>
      </w:pPr>
      <w:r w:rsidRPr="00E437CC">
        <w:rPr>
          <w:rFonts w:cs="Times New Roman"/>
          <w:sz w:val="24"/>
          <w:szCs w:val="24"/>
          <w:lang w:val="es-ES_tradnl"/>
        </w:rPr>
        <w:t>Trabajarán la GUÍA DE APRENDIZAJE N°</w:t>
      </w:r>
      <w:r w:rsidR="00E437CC" w:rsidRPr="00E437CC">
        <w:rPr>
          <w:rFonts w:cs="Times New Roman"/>
          <w:sz w:val="24"/>
          <w:szCs w:val="24"/>
          <w:lang w:val="es-ES_tradnl"/>
        </w:rPr>
        <w:t xml:space="preserve"> 2</w:t>
      </w:r>
      <w:r w:rsidRPr="00E437CC">
        <w:rPr>
          <w:rFonts w:cs="Times New Roman"/>
          <w:sz w:val="24"/>
          <w:szCs w:val="24"/>
          <w:lang w:val="es-ES_tradnl"/>
        </w:rPr>
        <w:t xml:space="preserve"> “</w:t>
      </w:r>
      <w:r w:rsidR="00E437CC" w:rsidRPr="00E437CC">
        <w:rPr>
          <w:rFonts w:cs="Times New Roman"/>
          <w:sz w:val="24"/>
          <w:szCs w:val="24"/>
          <w:lang w:val="es-ES_tradnl"/>
        </w:rPr>
        <w:t>LA REALIDAD Y EL LENGUAJE</w:t>
      </w:r>
      <w:r w:rsidRPr="00E437CC">
        <w:rPr>
          <w:rFonts w:cs="Times New Roman"/>
          <w:sz w:val="24"/>
          <w:szCs w:val="24"/>
          <w:lang w:val="es-ES_tradnl"/>
        </w:rPr>
        <w:t>”</w:t>
      </w:r>
    </w:p>
    <w:p w14:paraId="0D74D40B" w14:textId="77777777" w:rsidR="009F70C3" w:rsidRPr="00E437CC" w:rsidRDefault="009F70C3" w:rsidP="00764117">
      <w:pPr>
        <w:spacing w:after="0"/>
        <w:rPr>
          <w:rFonts w:cs="Times New Roman"/>
          <w:sz w:val="24"/>
          <w:szCs w:val="24"/>
          <w:lang w:val="es-ES_tradnl"/>
        </w:rPr>
      </w:pPr>
    </w:p>
    <w:p w14:paraId="55F75262" w14:textId="77777777" w:rsidR="00E437CC" w:rsidRPr="00E437CC" w:rsidRDefault="00E437CC" w:rsidP="00764117">
      <w:pPr>
        <w:spacing w:after="0"/>
        <w:rPr>
          <w:rFonts w:cs="Times New Roman"/>
          <w:sz w:val="24"/>
          <w:szCs w:val="24"/>
          <w:lang w:val="es-ES_tradnl"/>
        </w:rPr>
      </w:pPr>
      <w:r w:rsidRPr="00E437CC">
        <w:rPr>
          <w:rFonts w:cs="Times New Roman"/>
          <w:sz w:val="24"/>
          <w:szCs w:val="24"/>
          <w:lang w:val="es-ES_tradnl"/>
        </w:rPr>
        <w:t>El trabajo de esta semana estará dividido para dos semanas</w:t>
      </w:r>
    </w:p>
    <w:p w14:paraId="0C204FC6" w14:textId="77777777" w:rsidR="00E437CC" w:rsidRDefault="00E437CC" w:rsidP="00764117">
      <w:pPr>
        <w:spacing w:after="0"/>
        <w:rPr>
          <w:rFonts w:cs="Times New Roman"/>
          <w:b/>
          <w:sz w:val="24"/>
          <w:szCs w:val="24"/>
          <w:lang w:val="es-ES_tradnl"/>
        </w:rPr>
      </w:pPr>
      <w:r w:rsidRPr="00E437CC">
        <w:rPr>
          <w:rFonts w:cs="Times New Roman"/>
          <w:sz w:val="24"/>
          <w:szCs w:val="24"/>
          <w:lang w:val="es-ES_tradnl"/>
        </w:rPr>
        <w:br/>
        <w:t xml:space="preserve">- </w:t>
      </w:r>
      <w:r w:rsidRPr="00E437CC">
        <w:rPr>
          <w:rFonts w:cs="Times New Roman"/>
          <w:b/>
          <w:sz w:val="24"/>
          <w:szCs w:val="24"/>
          <w:lang w:val="es-ES_tradnl"/>
        </w:rPr>
        <w:t xml:space="preserve">Semana del </w:t>
      </w:r>
      <w:r w:rsidR="006F30BF">
        <w:rPr>
          <w:rFonts w:cs="Times New Roman"/>
          <w:b/>
          <w:sz w:val="24"/>
          <w:szCs w:val="24"/>
          <w:lang w:val="es-ES_tradnl"/>
        </w:rPr>
        <w:t>06</w:t>
      </w:r>
      <w:r w:rsidRPr="00E437CC">
        <w:rPr>
          <w:rFonts w:cs="Times New Roman"/>
          <w:b/>
          <w:sz w:val="24"/>
          <w:szCs w:val="24"/>
          <w:lang w:val="es-ES_tradnl"/>
        </w:rPr>
        <w:t xml:space="preserve"> de </w:t>
      </w:r>
      <w:r w:rsidR="00403823">
        <w:rPr>
          <w:rFonts w:cs="Times New Roman"/>
          <w:b/>
          <w:sz w:val="24"/>
          <w:szCs w:val="24"/>
          <w:lang w:val="es-ES_tradnl"/>
        </w:rPr>
        <w:t>Agosto al  07 de Agosto</w:t>
      </w:r>
      <w:r w:rsidRPr="00E437CC">
        <w:rPr>
          <w:rFonts w:cs="Times New Roman"/>
          <w:sz w:val="24"/>
          <w:szCs w:val="24"/>
          <w:lang w:val="es-ES_tradnl"/>
        </w:rPr>
        <w:t xml:space="preserve">: Trabajar desde la </w:t>
      </w:r>
      <w:r w:rsidRPr="00E437CC">
        <w:rPr>
          <w:rFonts w:cs="Times New Roman"/>
          <w:b/>
          <w:sz w:val="24"/>
          <w:szCs w:val="24"/>
          <w:lang w:val="es-ES_tradnl"/>
        </w:rPr>
        <w:t xml:space="preserve">página </w:t>
      </w:r>
      <w:r w:rsidR="006F30BF">
        <w:rPr>
          <w:rFonts w:cs="Times New Roman"/>
          <w:b/>
          <w:sz w:val="24"/>
          <w:szCs w:val="24"/>
          <w:lang w:val="es-ES_tradnl"/>
        </w:rPr>
        <w:t>23</w:t>
      </w:r>
      <w:r w:rsidRPr="00E437CC">
        <w:rPr>
          <w:rFonts w:cs="Times New Roman"/>
          <w:sz w:val="24"/>
          <w:szCs w:val="24"/>
          <w:lang w:val="es-ES_tradnl"/>
        </w:rPr>
        <w:t xml:space="preserve"> hasta la </w:t>
      </w:r>
      <w:r w:rsidR="006F30BF">
        <w:rPr>
          <w:rFonts w:cs="Times New Roman"/>
          <w:sz w:val="24"/>
          <w:szCs w:val="24"/>
          <w:lang w:val="es-ES_tradnl"/>
        </w:rPr>
        <w:t>2</w:t>
      </w:r>
      <w:r w:rsidRPr="00E437CC">
        <w:rPr>
          <w:rFonts w:cs="Times New Roman"/>
          <w:b/>
          <w:sz w:val="24"/>
          <w:szCs w:val="24"/>
          <w:lang w:val="es-ES_tradnl"/>
        </w:rPr>
        <w:t>7</w:t>
      </w:r>
      <w:r>
        <w:rPr>
          <w:rFonts w:cs="Times New Roman"/>
          <w:b/>
          <w:sz w:val="24"/>
          <w:szCs w:val="24"/>
          <w:lang w:val="es-ES_tradnl"/>
        </w:rPr>
        <w:t>:</w:t>
      </w:r>
    </w:p>
    <w:p w14:paraId="4EA10E0F" w14:textId="77777777" w:rsidR="00E437CC" w:rsidRDefault="00E437CC" w:rsidP="00764117">
      <w:pPr>
        <w:spacing w:after="0"/>
        <w:rPr>
          <w:rFonts w:cs="Times New Roman"/>
          <w:b/>
          <w:sz w:val="24"/>
          <w:szCs w:val="24"/>
          <w:lang w:val="es-ES_tradnl"/>
        </w:rPr>
      </w:pPr>
      <w:r>
        <w:rPr>
          <w:rFonts w:cs="Times New Roman"/>
          <w:sz w:val="24"/>
          <w:szCs w:val="24"/>
          <w:lang w:val="es-ES_tradnl"/>
        </w:rPr>
        <w:t xml:space="preserve">En la primera semana es </w:t>
      </w:r>
      <w:r w:rsidR="006F30BF">
        <w:rPr>
          <w:rFonts w:cs="Times New Roman"/>
          <w:sz w:val="24"/>
          <w:szCs w:val="24"/>
          <w:lang w:val="es-ES_tradnl"/>
        </w:rPr>
        <w:t>usted deberá trabajar con el concepto de argumentación en los medios digitales, una muestra de eso es el uso de plataformas como twitter en donde usted deberá realizar una simulación de tweet (comentario breve en menos de 140 caracteres)</w:t>
      </w:r>
      <w:r>
        <w:rPr>
          <w:rFonts w:cs="Times New Roman"/>
          <w:sz w:val="24"/>
          <w:szCs w:val="24"/>
          <w:lang w:val="es-ES_tradnl"/>
        </w:rPr>
        <w:br/>
      </w:r>
      <w:r>
        <w:rPr>
          <w:rFonts w:cs="Times New Roman"/>
          <w:b/>
          <w:sz w:val="24"/>
          <w:szCs w:val="24"/>
          <w:lang w:val="es-ES_tradnl"/>
        </w:rPr>
        <w:t xml:space="preserve"> </w:t>
      </w:r>
    </w:p>
    <w:p w14:paraId="13A538F5" w14:textId="77777777" w:rsidR="00E437CC" w:rsidRPr="00E437CC" w:rsidRDefault="006F30BF" w:rsidP="00764117">
      <w:pPr>
        <w:spacing w:after="0"/>
        <w:rPr>
          <w:rFonts w:cs="Times New Roman"/>
          <w:b/>
          <w:sz w:val="24"/>
          <w:szCs w:val="24"/>
          <w:lang w:val="es-ES_tradnl"/>
        </w:rPr>
      </w:pPr>
      <w:r>
        <w:rPr>
          <w:rFonts w:cs="Times New Roman"/>
          <w:b/>
          <w:sz w:val="24"/>
          <w:szCs w:val="24"/>
          <w:lang w:val="es-ES_tradnl"/>
        </w:rPr>
        <w:t>- Semana del 1</w:t>
      </w:r>
      <w:r w:rsidR="00403823">
        <w:rPr>
          <w:rFonts w:cs="Times New Roman"/>
          <w:b/>
          <w:sz w:val="24"/>
          <w:szCs w:val="24"/>
          <w:lang w:val="es-ES_tradnl"/>
        </w:rPr>
        <w:t>0</w:t>
      </w:r>
      <w:r w:rsidR="00E437CC">
        <w:rPr>
          <w:rFonts w:cs="Times New Roman"/>
          <w:b/>
          <w:sz w:val="24"/>
          <w:szCs w:val="24"/>
          <w:lang w:val="es-ES_tradnl"/>
        </w:rPr>
        <w:t xml:space="preserve"> de </w:t>
      </w:r>
      <w:r w:rsidR="00403823">
        <w:rPr>
          <w:rFonts w:cs="Times New Roman"/>
          <w:b/>
          <w:sz w:val="24"/>
          <w:szCs w:val="24"/>
          <w:lang w:val="es-ES_tradnl"/>
        </w:rPr>
        <w:t>Agost</w:t>
      </w:r>
      <w:r w:rsidR="00FC57B2">
        <w:rPr>
          <w:rFonts w:cs="Times New Roman"/>
          <w:b/>
          <w:sz w:val="24"/>
          <w:szCs w:val="24"/>
          <w:lang w:val="es-ES_tradnl"/>
        </w:rPr>
        <w:t>o al 1</w:t>
      </w:r>
      <w:r w:rsidR="00403823">
        <w:rPr>
          <w:rFonts w:cs="Times New Roman"/>
          <w:b/>
          <w:sz w:val="24"/>
          <w:szCs w:val="24"/>
          <w:lang w:val="es-ES_tradnl"/>
        </w:rPr>
        <w:t>4</w:t>
      </w:r>
      <w:r w:rsidR="00E437CC">
        <w:rPr>
          <w:rFonts w:cs="Times New Roman"/>
          <w:b/>
          <w:sz w:val="24"/>
          <w:szCs w:val="24"/>
          <w:lang w:val="es-ES_tradnl"/>
        </w:rPr>
        <w:t xml:space="preserve"> de </w:t>
      </w:r>
      <w:r w:rsidR="00403823">
        <w:rPr>
          <w:rFonts w:cs="Times New Roman"/>
          <w:b/>
          <w:sz w:val="24"/>
          <w:szCs w:val="24"/>
          <w:lang w:val="es-ES_tradnl"/>
        </w:rPr>
        <w:t>Agost</w:t>
      </w:r>
      <w:r w:rsidR="00E437CC">
        <w:rPr>
          <w:rFonts w:cs="Times New Roman"/>
          <w:b/>
          <w:sz w:val="24"/>
          <w:szCs w:val="24"/>
          <w:lang w:val="es-ES_tradnl"/>
        </w:rPr>
        <w:t xml:space="preserve">o: </w:t>
      </w:r>
      <w:r w:rsidR="00E437CC">
        <w:rPr>
          <w:rFonts w:cs="Times New Roman"/>
          <w:sz w:val="24"/>
          <w:szCs w:val="24"/>
          <w:lang w:val="es-ES_tradnl"/>
        </w:rPr>
        <w:t xml:space="preserve">Trabajar desde la </w:t>
      </w:r>
      <w:r w:rsidR="00E437CC">
        <w:rPr>
          <w:rFonts w:cs="Times New Roman"/>
          <w:b/>
          <w:sz w:val="24"/>
          <w:szCs w:val="24"/>
          <w:lang w:val="es-ES_tradnl"/>
        </w:rPr>
        <w:t xml:space="preserve">página </w:t>
      </w:r>
      <w:r w:rsidR="00FC57B2">
        <w:rPr>
          <w:rFonts w:cs="Times New Roman"/>
          <w:b/>
          <w:sz w:val="24"/>
          <w:szCs w:val="24"/>
          <w:lang w:val="es-ES_tradnl"/>
        </w:rPr>
        <w:t>28</w:t>
      </w:r>
      <w:r w:rsidR="00E437CC">
        <w:rPr>
          <w:rFonts w:cs="Times New Roman"/>
          <w:b/>
          <w:sz w:val="24"/>
          <w:szCs w:val="24"/>
          <w:lang w:val="es-ES_tradnl"/>
        </w:rPr>
        <w:t xml:space="preserve"> </w:t>
      </w:r>
      <w:r w:rsidR="00E437CC">
        <w:rPr>
          <w:rFonts w:cs="Times New Roman"/>
          <w:sz w:val="24"/>
          <w:szCs w:val="24"/>
          <w:lang w:val="es-ES_tradnl"/>
        </w:rPr>
        <w:t xml:space="preserve">hasta la </w:t>
      </w:r>
      <w:r w:rsidR="00FC57B2">
        <w:rPr>
          <w:rFonts w:cs="Times New Roman"/>
          <w:b/>
          <w:sz w:val="24"/>
          <w:szCs w:val="24"/>
          <w:lang w:val="es-ES_tradnl"/>
        </w:rPr>
        <w:t>36</w:t>
      </w:r>
      <w:r w:rsidR="00E437CC">
        <w:rPr>
          <w:rFonts w:cs="Times New Roman"/>
          <w:b/>
          <w:sz w:val="24"/>
          <w:szCs w:val="24"/>
          <w:lang w:val="es-ES_tradnl"/>
        </w:rPr>
        <w:t>:</w:t>
      </w:r>
    </w:p>
    <w:p w14:paraId="4486CADF" w14:textId="77777777" w:rsidR="00E437CC" w:rsidRPr="00E437CC" w:rsidRDefault="00FC57B2" w:rsidP="00764117">
      <w:pPr>
        <w:spacing w:after="0"/>
        <w:rPr>
          <w:rFonts w:cs="Times New Roman"/>
          <w:sz w:val="24"/>
          <w:szCs w:val="24"/>
          <w:lang w:val="es-ES_tradnl"/>
        </w:rPr>
      </w:pPr>
      <w:r>
        <w:rPr>
          <w:rFonts w:cs="Times New Roman"/>
          <w:sz w:val="24"/>
          <w:szCs w:val="24"/>
          <w:lang w:val="es-ES_tradnl"/>
        </w:rPr>
        <w:t xml:space="preserve">En la siguiente semana es fundamental que usted trabaje con el concepto de debate, como este se compone en la </w:t>
      </w:r>
      <w:r>
        <w:rPr>
          <w:rFonts w:cs="Times New Roman"/>
          <w:b/>
          <w:sz w:val="24"/>
          <w:szCs w:val="24"/>
          <w:lang w:val="es-ES_tradnl"/>
        </w:rPr>
        <w:t>situación enunciativa.</w:t>
      </w:r>
      <w:r w:rsidR="00E437CC">
        <w:rPr>
          <w:rFonts w:cs="Times New Roman"/>
          <w:sz w:val="24"/>
          <w:szCs w:val="24"/>
          <w:lang w:val="es-ES_tradnl"/>
        </w:rPr>
        <w:t>.</w:t>
      </w:r>
    </w:p>
    <w:p w14:paraId="0221ABE0" w14:textId="77777777" w:rsidR="009F70C3" w:rsidRPr="00E437CC" w:rsidRDefault="009A1EB3" w:rsidP="00764117">
      <w:pPr>
        <w:spacing w:after="0"/>
        <w:rPr>
          <w:rFonts w:cs="Times New Roman"/>
          <w:sz w:val="24"/>
          <w:szCs w:val="24"/>
          <w:lang w:val="es-ES_tradnl"/>
        </w:rPr>
      </w:pPr>
      <w:r w:rsidRPr="00E437CC">
        <w:rPr>
          <w:rFonts w:cs="Times New Roman"/>
          <w:sz w:val="24"/>
          <w:szCs w:val="24"/>
          <w:lang w:val="es-ES_tradnl"/>
        </w:rPr>
        <w:br/>
      </w:r>
      <w:r w:rsidR="009F70C3" w:rsidRPr="00E437CC">
        <w:rPr>
          <w:rFonts w:cs="Times New Roman"/>
          <w:sz w:val="24"/>
          <w:szCs w:val="24"/>
          <w:lang w:val="es-ES_tradnl"/>
        </w:rPr>
        <w:t xml:space="preserve">Ante cualquier duda o consulta, escriba a </w:t>
      </w:r>
      <w:hyperlink r:id="rId7" w:history="1">
        <w:r w:rsidR="009F70C3" w:rsidRPr="00E437CC">
          <w:rPr>
            <w:rStyle w:val="Hipervnculo"/>
            <w:rFonts w:cs="Times New Roman"/>
            <w:sz w:val="24"/>
            <w:szCs w:val="24"/>
            <w:lang w:val="es-ES_tradnl"/>
          </w:rPr>
          <w:t>lenguaje2cicloilc@gmail.com</w:t>
        </w:r>
      </w:hyperlink>
    </w:p>
    <w:p w14:paraId="60CB6233" w14:textId="77777777" w:rsidR="009F70C3" w:rsidRPr="00E437CC" w:rsidRDefault="009F70C3" w:rsidP="00764117">
      <w:pPr>
        <w:spacing w:after="0"/>
        <w:rPr>
          <w:rFonts w:cs="Times New Roman"/>
          <w:sz w:val="24"/>
          <w:szCs w:val="24"/>
          <w:lang w:val="es-ES_tradnl"/>
        </w:rPr>
      </w:pPr>
      <w:r w:rsidRPr="00E437CC">
        <w:rPr>
          <w:rFonts w:cs="Times New Roman"/>
          <w:sz w:val="24"/>
          <w:szCs w:val="24"/>
          <w:lang w:val="es-ES_tradnl"/>
        </w:rPr>
        <w:t>Sin más que agregar y esperando que se encuentren bien, saluda atentamente</w:t>
      </w:r>
    </w:p>
    <w:p w14:paraId="758336B6" w14:textId="77777777" w:rsidR="009F70C3" w:rsidRPr="00E437CC" w:rsidRDefault="009F70C3" w:rsidP="00764117">
      <w:pPr>
        <w:spacing w:after="0"/>
        <w:rPr>
          <w:rFonts w:cs="Times New Roman"/>
          <w:sz w:val="24"/>
          <w:szCs w:val="24"/>
          <w:lang w:val="es-ES_tradnl"/>
        </w:rPr>
      </w:pPr>
      <w:r w:rsidRPr="00E437CC">
        <w:rPr>
          <w:rFonts w:cs="Times New Roman"/>
          <w:sz w:val="24"/>
          <w:szCs w:val="24"/>
          <w:lang w:val="es-ES_tradnl"/>
        </w:rPr>
        <w:t>Profesor Nicolás Monsalve.</w:t>
      </w:r>
    </w:p>
    <w:sectPr w:rsidR="009F70C3" w:rsidRPr="00E437CC" w:rsidSect="00764117">
      <w:footerReference w:type="default" r:id="rId8"/>
      <w:pgSz w:w="12242" w:h="1871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3F7D" w14:textId="77777777" w:rsidR="00412219" w:rsidRDefault="00412219" w:rsidP="00A91742">
      <w:pPr>
        <w:spacing w:after="0" w:line="240" w:lineRule="auto"/>
      </w:pPr>
      <w:r>
        <w:separator/>
      </w:r>
    </w:p>
  </w:endnote>
  <w:endnote w:type="continuationSeparator" w:id="0">
    <w:p w14:paraId="45A8D32C" w14:textId="77777777" w:rsidR="00412219" w:rsidRDefault="00412219" w:rsidP="00A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324716"/>
      <w:docPartObj>
        <w:docPartGallery w:val="Page Numbers (Bottom of Page)"/>
        <w:docPartUnique/>
      </w:docPartObj>
    </w:sdtPr>
    <w:sdtEndPr/>
    <w:sdtContent>
      <w:p w14:paraId="1FC9C0F8" w14:textId="77777777" w:rsidR="00A91742" w:rsidRDefault="00A91742">
        <w:pPr>
          <w:pStyle w:val="Piedepgina"/>
          <w:jc w:val="right"/>
        </w:pPr>
        <w:r>
          <w:fldChar w:fldCharType="begin"/>
        </w:r>
        <w:r>
          <w:instrText>PAGE   \* MERGEFORMAT</w:instrText>
        </w:r>
        <w:r>
          <w:fldChar w:fldCharType="separate"/>
        </w:r>
        <w:r w:rsidR="00813D8E" w:rsidRPr="00813D8E">
          <w:rPr>
            <w:noProof/>
            <w:lang w:val="es-ES"/>
          </w:rPr>
          <w:t>1</w:t>
        </w:r>
        <w:r>
          <w:fldChar w:fldCharType="end"/>
        </w:r>
      </w:p>
    </w:sdtContent>
  </w:sdt>
  <w:p w14:paraId="19FC9FAC" w14:textId="77777777" w:rsidR="00A91742" w:rsidRDefault="00A9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12FC" w14:textId="77777777" w:rsidR="00412219" w:rsidRDefault="00412219" w:rsidP="00A91742">
      <w:pPr>
        <w:spacing w:after="0" w:line="240" w:lineRule="auto"/>
      </w:pPr>
      <w:r>
        <w:separator/>
      </w:r>
    </w:p>
  </w:footnote>
  <w:footnote w:type="continuationSeparator" w:id="0">
    <w:p w14:paraId="314CCF97" w14:textId="77777777" w:rsidR="00412219" w:rsidRDefault="00412219" w:rsidP="00A9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2E8F"/>
    <w:multiLevelType w:val="hybridMultilevel"/>
    <w:tmpl w:val="9B96378E"/>
    <w:lvl w:ilvl="0" w:tplc="406AA0E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E14AC7"/>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9D43B3"/>
    <w:multiLevelType w:val="hybridMultilevel"/>
    <w:tmpl w:val="65C48B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D441513"/>
    <w:multiLevelType w:val="multilevel"/>
    <w:tmpl w:val="48B2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E58C2"/>
    <w:multiLevelType w:val="hybridMultilevel"/>
    <w:tmpl w:val="58D670AE"/>
    <w:lvl w:ilvl="0" w:tplc="ACF4987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BC45BB"/>
    <w:multiLevelType w:val="hybridMultilevel"/>
    <w:tmpl w:val="B20CF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84241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A23FB5"/>
    <w:multiLevelType w:val="hybridMultilevel"/>
    <w:tmpl w:val="8D28A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117"/>
    <w:rsid w:val="001A07C4"/>
    <w:rsid w:val="00245FE4"/>
    <w:rsid w:val="002D27A6"/>
    <w:rsid w:val="002D3215"/>
    <w:rsid w:val="00403823"/>
    <w:rsid w:val="00412219"/>
    <w:rsid w:val="0043498E"/>
    <w:rsid w:val="004E0C23"/>
    <w:rsid w:val="00574625"/>
    <w:rsid w:val="005D5FFE"/>
    <w:rsid w:val="006F30BF"/>
    <w:rsid w:val="00764117"/>
    <w:rsid w:val="00790F3D"/>
    <w:rsid w:val="008057C6"/>
    <w:rsid w:val="00813D8E"/>
    <w:rsid w:val="0087195E"/>
    <w:rsid w:val="00885CA2"/>
    <w:rsid w:val="008A7C09"/>
    <w:rsid w:val="008D3121"/>
    <w:rsid w:val="0092074A"/>
    <w:rsid w:val="0096031B"/>
    <w:rsid w:val="009A1EB3"/>
    <w:rsid w:val="009F4C55"/>
    <w:rsid w:val="009F70C3"/>
    <w:rsid w:val="00A91742"/>
    <w:rsid w:val="00CE48CB"/>
    <w:rsid w:val="00D77A7B"/>
    <w:rsid w:val="00DC72E1"/>
    <w:rsid w:val="00E0714D"/>
    <w:rsid w:val="00E437CC"/>
    <w:rsid w:val="00E57ED7"/>
    <w:rsid w:val="00EB2153"/>
    <w:rsid w:val="00EC0845"/>
    <w:rsid w:val="00F86229"/>
    <w:rsid w:val="00FA0D71"/>
    <w:rsid w:val="00FB0C95"/>
    <w:rsid w:val="00FC57B2"/>
    <w:rsid w:val="00FC7B28"/>
    <w:rsid w:val="00FD65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3F39"/>
  <w15:docId w15:val="{5BF15D97-C160-48B0-87B1-52CD58CF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5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FFE"/>
    <w:rPr>
      <w:rFonts w:ascii="Tahoma" w:hAnsi="Tahoma" w:cs="Tahoma"/>
      <w:sz w:val="16"/>
      <w:szCs w:val="16"/>
    </w:rPr>
  </w:style>
  <w:style w:type="paragraph" w:styleId="Prrafodelista">
    <w:name w:val="List Paragraph"/>
    <w:basedOn w:val="Normal"/>
    <w:uiPriority w:val="34"/>
    <w:qFormat/>
    <w:rsid w:val="00FA0D71"/>
    <w:pPr>
      <w:ind w:left="720"/>
      <w:contextualSpacing/>
    </w:pPr>
    <w:rPr>
      <w:rFonts w:ascii="Calibri" w:eastAsia="Calibri" w:hAnsi="Calibri" w:cs="Times New Roman"/>
      <w:lang w:val="es-CL"/>
    </w:rPr>
  </w:style>
  <w:style w:type="character" w:customStyle="1" w:styleId="apple-style-span">
    <w:name w:val="apple-style-span"/>
    <w:basedOn w:val="Fuentedeprrafopredeter"/>
    <w:rsid w:val="00FC7B28"/>
  </w:style>
  <w:style w:type="character" w:styleId="Textoennegrita">
    <w:name w:val="Strong"/>
    <w:basedOn w:val="Fuentedeprrafopredeter"/>
    <w:uiPriority w:val="22"/>
    <w:qFormat/>
    <w:rsid w:val="008A7C09"/>
    <w:rPr>
      <w:b/>
      <w:bCs/>
    </w:rPr>
  </w:style>
  <w:style w:type="paragraph" w:customStyle="1" w:styleId="Default">
    <w:name w:val="Default"/>
    <w:rsid w:val="008A7C09"/>
    <w:pPr>
      <w:autoSpaceDE w:val="0"/>
      <w:autoSpaceDN w:val="0"/>
      <w:adjustRightInd w:val="0"/>
      <w:spacing w:after="0" w:line="240" w:lineRule="auto"/>
    </w:pPr>
    <w:rPr>
      <w:rFonts w:ascii="Arial" w:eastAsia="Calibri" w:hAnsi="Arial" w:cs="Arial"/>
      <w:color w:val="000000"/>
      <w:sz w:val="24"/>
      <w:szCs w:val="24"/>
      <w:lang w:val="es-CL"/>
    </w:rPr>
  </w:style>
  <w:style w:type="paragraph" w:styleId="Encabezado">
    <w:name w:val="header"/>
    <w:basedOn w:val="Normal"/>
    <w:link w:val="EncabezadoCar"/>
    <w:uiPriority w:val="99"/>
    <w:unhideWhenUsed/>
    <w:rsid w:val="00A917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742"/>
  </w:style>
  <w:style w:type="paragraph" w:styleId="Piedepgina">
    <w:name w:val="footer"/>
    <w:basedOn w:val="Normal"/>
    <w:link w:val="PiedepginaCar"/>
    <w:uiPriority w:val="99"/>
    <w:unhideWhenUsed/>
    <w:rsid w:val="00A917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742"/>
  </w:style>
  <w:style w:type="character" w:styleId="Hipervnculo">
    <w:name w:val="Hyperlink"/>
    <w:basedOn w:val="Fuentedeprrafopredeter"/>
    <w:uiPriority w:val="99"/>
    <w:unhideWhenUsed/>
    <w:rsid w:val="009F7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nguaje2cicloil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miguelarcangel68@educarchile.cl</cp:lastModifiedBy>
  <cp:revision>6</cp:revision>
  <cp:lastPrinted>2020-07-28T22:01:00Z</cp:lastPrinted>
  <dcterms:created xsi:type="dcterms:W3CDTF">2020-07-06T20:52:00Z</dcterms:created>
  <dcterms:modified xsi:type="dcterms:W3CDTF">2020-08-05T22:50:00Z</dcterms:modified>
</cp:coreProperties>
</file>